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3B59" w14:textId="362535B6" w:rsidR="00D906A3" w:rsidRPr="006A6F0A" w:rsidRDefault="00D906A3" w:rsidP="00D906A3">
      <w:pPr>
        <w:spacing w:after="150" w:line="240" w:lineRule="auto"/>
        <w:textAlignment w:val="baseline"/>
        <w:outlineLvl w:val="0"/>
        <w:rPr>
          <w:rFonts w:ascii="Times New Roman" w:eastAsia="Times New Roman" w:hAnsi="Times New Roman" w:cs="Times New Roman"/>
          <w:b/>
          <w:color w:val="065D32"/>
          <w:kern w:val="36"/>
          <w:sz w:val="28"/>
          <w:szCs w:val="48"/>
        </w:rPr>
      </w:pPr>
      <w:r w:rsidRPr="006A6F0A">
        <w:rPr>
          <w:rFonts w:ascii="Times New Roman" w:eastAsia="Times New Roman" w:hAnsi="Times New Roman" w:cs="Times New Roman"/>
          <w:b/>
          <w:color w:val="065D32"/>
          <w:kern w:val="36"/>
          <w:sz w:val="28"/>
          <w:szCs w:val="48"/>
        </w:rPr>
        <w:t>GEOG 4</w:t>
      </w:r>
      <w:r w:rsidR="00C72D92">
        <w:rPr>
          <w:rFonts w:ascii="Times New Roman" w:eastAsia="Times New Roman" w:hAnsi="Times New Roman" w:cs="Times New Roman"/>
          <w:b/>
          <w:color w:val="065D32"/>
          <w:kern w:val="36"/>
          <w:sz w:val="28"/>
          <w:szCs w:val="48"/>
        </w:rPr>
        <w:t>86</w:t>
      </w:r>
      <w:r w:rsidRPr="006A6F0A">
        <w:rPr>
          <w:rFonts w:ascii="Times New Roman" w:eastAsia="Times New Roman" w:hAnsi="Times New Roman" w:cs="Times New Roman"/>
          <w:b/>
          <w:color w:val="065D32"/>
          <w:kern w:val="36"/>
          <w:sz w:val="28"/>
          <w:szCs w:val="48"/>
        </w:rPr>
        <w:t xml:space="preserve"> Syllabus - </w:t>
      </w:r>
      <w:r w:rsidR="00C72D92" w:rsidRPr="00C72D92">
        <w:rPr>
          <w:rFonts w:ascii="Times New Roman" w:eastAsia="Times New Roman" w:hAnsi="Times New Roman" w:cs="Times New Roman"/>
          <w:b/>
          <w:color w:val="065D32"/>
          <w:kern w:val="36"/>
          <w:sz w:val="28"/>
          <w:szCs w:val="48"/>
        </w:rPr>
        <w:t>Cartography and Visualization</w:t>
      </w:r>
    </w:p>
    <w:p w14:paraId="0B559429" w14:textId="77777777" w:rsidR="00D906A3" w:rsidRPr="006A6F0A" w:rsidRDefault="00D906A3"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r w:rsidRPr="006A6F0A">
        <w:rPr>
          <w:rFonts w:ascii="Times New Roman" w:eastAsia="Times New Roman" w:hAnsi="Times New Roman" w:cs="Times New Roman"/>
          <w:color w:val="444444"/>
          <w:sz w:val="30"/>
          <w:szCs w:val="30"/>
        </w:rPr>
        <w:t>Instructor</w:t>
      </w:r>
    </w:p>
    <w:p w14:paraId="6D219FAA" w14:textId="494CEB5F" w:rsidR="00D906A3" w:rsidRPr="006A6F0A" w:rsidRDefault="00AF33C3" w:rsidP="006A6F0A">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Jonathan Nelson</w:t>
      </w:r>
      <w:r w:rsidR="006A6F0A"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Assistant Research</w:t>
      </w:r>
      <w:r w:rsidR="00E02A0F">
        <w:rPr>
          <w:rFonts w:ascii="Times New Roman" w:eastAsia="Times New Roman" w:hAnsi="Times New Roman" w:cs="Times New Roman"/>
          <w:color w:val="000000"/>
          <w:sz w:val="21"/>
          <w:szCs w:val="21"/>
        </w:rPr>
        <w:t xml:space="preserve"> Professor</w:t>
      </w:r>
      <w:r w:rsidR="006A6F0A" w:rsidRPr="006A6F0A">
        <w:rPr>
          <w:rFonts w:ascii="Times New Roman" w:eastAsia="Times New Roman" w:hAnsi="Times New Roman" w:cs="Times New Roman"/>
          <w:color w:val="000000"/>
          <w:sz w:val="21"/>
          <w:szCs w:val="21"/>
        </w:rPr>
        <w:br/>
      </w:r>
      <w:r w:rsidR="000A16BF">
        <w:rPr>
          <w:rFonts w:ascii="Times New Roman" w:eastAsia="Times New Roman" w:hAnsi="Times New Roman" w:cs="Times New Roman"/>
          <w:color w:val="000000"/>
          <w:sz w:val="21"/>
          <w:szCs w:val="21"/>
        </w:rPr>
        <w:t>Department of Geography</w:t>
      </w:r>
      <w:r w:rsidR="006A6F0A" w:rsidRPr="006A6F0A">
        <w:rPr>
          <w:rFonts w:ascii="Times New Roman" w:eastAsia="Times New Roman" w:hAnsi="Times New Roman" w:cs="Times New Roman"/>
          <w:color w:val="000000"/>
          <w:sz w:val="21"/>
          <w:szCs w:val="21"/>
        </w:rPr>
        <w:br/>
        <w:t>Dutton e-Education Institute</w:t>
      </w:r>
      <w:r w:rsidR="006A6F0A" w:rsidRPr="006A6F0A">
        <w:rPr>
          <w:rFonts w:ascii="Times New Roman" w:eastAsia="Times New Roman" w:hAnsi="Times New Roman" w:cs="Times New Roman"/>
          <w:color w:val="000000"/>
          <w:sz w:val="21"/>
          <w:szCs w:val="21"/>
        </w:rPr>
        <w:br/>
      </w:r>
      <w:r w:rsidR="00D906A3" w:rsidRPr="006A6F0A">
        <w:rPr>
          <w:rFonts w:ascii="Times New Roman" w:eastAsia="Times New Roman" w:hAnsi="Times New Roman" w:cs="Times New Roman"/>
          <w:color w:val="000000"/>
          <w:sz w:val="21"/>
          <w:szCs w:val="21"/>
        </w:rPr>
        <w:t>College of Earth and Mineral Sciences</w:t>
      </w:r>
    </w:p>
    <w:p w14:paraId="3DF7347E" w14:textId="1524D746" w:rsidR="00D906A3" w:rsidRPr="006A6F0A" w:rsidRDefault="00D906A3" w:rsidP="006A6F0A">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Office Hours:</w:t>
      </w:r>
      <w:r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Pr="006A6F0A">
        <w:rPr>
          <w:rFonts w:ascii="Times New Roman" w:eastAsia="Times New Roman" w:hAnsi="Times New Roman" w:cs="Times New Roman"/>
          <w:color w:val="000000"/>
          <w:sz w:val="21"/>
          <w:szCs w:val="21"/>
        </w:rPr>
        <w:t>, by appointment</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 xml:space="preserve">For most questions, rather than emailing me directly, I encourage you post questions to the current week's discussion forum. Asking questions through the forum benefits all students, </w:t>
      </w:r>
      <w:proofErr w:type="gramStart"/>
      <w:r w:rsidR="002845D3" w:rsidRPr="002845D3">
        <w:rPr>
          <w:rFonts w:ascii="Times New Roman" w:eastAsia="Times New Roman" w:hAnsi="Times New Roman" w:cs="Times New Roman"/>
          <w:color w:val="000000"/>
          <w:sz w:val="21"/>
          <w:szCs w:val="21"/>
        </w:rPr>
        <w:t>similar to</w:t>
      </w:r>
      <w:proofErr w:type="gramEnd"/>
      <w:r w:rsidR="002845D3" w:rsidRPr="002845D3">
        <w:rPr>
          <w:rFonts w:ascii="Times New Roman" w:eastAsia="Times New Roman" w:hAnsi="Times New Roman" w:cs="Times New Roman"/>
          <w:color w:val="000000"/>
          <w:sz w:val="21"/>
          <w:szCs w:val="21"/>
        </w:rPr>
        <w:t xml:space="preserve"> raising your hand in a traditional classroom setting. For questions which are more personal in nature, please contact me through the course e-mail system in Canva</w:t>
      </w:r>
      <w:r w:rsidR="002845D3">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19F94E3B"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time; I will respond within 24 hours.</w:t>
      </w:r>
    </w:p>
    <w:p w14:paraId="21700A1F" w14:textId="77777777" w:rsidR="00D906A3" w:rsidRPr="006A6F0A" w:rsidRDefault="001B26A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53C7D84D">
          <v:rect id="_x0000_i1031" alt="" style="width:468pt;height:.05pt;mso-width-percent:0;mso-height-percent:0;mso-width-percent:0;mso-height-percent:0"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7430309A">
            <wp:extent cx="5675745" cy="3424851"/>
            <wp:effectExtent l="0" t="0" r="1270" b="4445"/>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5080" cy="3436518"/>
                    </a:xfrm>
                    <a:prstGeom prst="rect">
                      <a:avLst/>
                    </a:prstGeom>
                  </pic:spPr>
                </pic:pic>
              </a:graphicData>
            </a:graphic>
          </wp:inline>
        </w:drawing>
      </w:r>
    </w:p>
    <w:p w14:paraId="6F2C3A65" w14:textId="77777777" w:rsidR="00DE1E8C" w:rsidRDefault="00DE1E8C" w:rsidP="00F92CD4">
      <w:pPr>
        <w:spacing w:after="0" w:line="300" w:lineRule="atLeast"/>
        <w:textAlignment w:val="baseline"/>
        <w:rPr>
          <w:rFonts w:ascii="Times New Roman" w:eastAsia="Times New Roman" w:hAnsi="Times New Roman" w:cs="Times New Roman"/>
          <w:color w:val="000000"/>
          <w:sz w:val="21"/>
          <w:szCs w:val="21"/>
        </w:rPr>
      </w:pPr>
    </w:p>
    <w:p w14:paraId="4956330F" w14:textId="58B8F46F"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GEOG 486 is </w:t>
      </w:r>
      <w:r w:rsidR="00DE1E8C">
        <w:rPr>
          <w:rFonts w:ascii="Times New Roman" w:eastAsia="Times New Roman" w:hAnsi="Times New Roman" w:cs="Times New Roman"/>
          <w:color w:val="000000"/>
          <w:sz w:val="21"/>
          <w:szCs w:val="21"/>
        </w:rPr>
        <w:t xml:space="preserve">a required course in the Master of Science in Spatial Data Science degree program; </w:t>
      </w:r>
      <w:r w:rsidRPr="00B8279C">
        <w:rPr>
          <w:rFonts w:ascii="Times New Roman" w:eastAsia="Times New Roman" w:hAnsi="Times New Roman" w:cs="Times New Roman"/>
          <w:color w:val="000000"/>
          <w:sz w:val="21"/>
          <w:szCs w:val="21"/>
        </w:rPr>
        <w:t>one of several courses students may choose as their final course in the Certificate Program in Geographic Information System</w:t>
      </w:r>
      <w:r w:rsidR="00DE1E8C">
        <w:rPr>
          <w:rFonts w:ascii="Times New Roman" w:eastAsia="Times New Roman" w:hAnsi="Times New Roman" w:cs="Times New Roman"/>
          <w:color w:val="000000"/>
          <w:sz w:val="21"/>
          <w:szCs w:val="21"/>
        </w:rPr>
        <w:t>; and</w:t>
      </w:r>
      <w:r w:rsidRPr="00B8279C">
        <w:rPr>
          <w:rFonts w:ascii="Times New Roman" w:eastAsia="Times New Roman" w:hAnsi="Times New Roman" w:cs="Times New Roman"/>
          <w:color w:val="000000"/>
          <w:sz w:val="21"/>
          <w:szCs w:val="21"/>
        </w:rPr>
        <w:t xml:space="preserve"> an elective for students in the Penn State Master of GIS degree program. This course covers design principles and techniques for creating maps with contemporary mapping tools, including ArcGIS Pro. Students will apply cartographic theory to practical problems, with a focus on making optimal design decisions </w:t>
      </w:r>
      <w:r w:rsidRPr="00B8279C">
        <w:rPr>
          <w:rFonts w:ascii="Times New Roman" w:eastAsia="Times New Roman" w:hAnsi="Times New Roman" w:cs="Times New Roman"/>
          <w:color w:val="000000"/>
          <w:sz w:val="21"/>
          <w:szCs w:val="21"/>
        </w:rPr>
        <w:lastRenderedPageBreak/>
        <w:t xml:space="preserve">during tasks such as selecting visual variables, </w:t>
      </w:r>
      <w:proofErr w:type="gramStart"/>
      <w:r w:rsidRPr="00B8279C">
        <w:rPr>
          <w:rFonts w:ascii="Times New Roman" w:eastAsia="Times New Roman" w:hAnsi="Times New Roman" w:cs="Times New Roman"/>
          <w:color w:val="000000"/>
          <w:sz w:val="21"/>
          <w:szCs w:val="21"/>
        </w:rPr>
        <w:t>classifying</w:t>
      </w:r>
      <w:proofErr w:type="gramEnd"/>
      <w:r w:rsidRPr="00B8279C">
        <w:rPr>
          <w:rFonts w:ascii="Times New Roman" w:eastAsia="Times New Roman" w:hAnsi="Times New Roman" w:cs="Times New Roman"/>
          <w:color w:val="000000"/>
          <w:sz w:val="21"/>
          <w:szCs w:val="21"/>
        </w:rPr>
        <w:t xml:space="preserve">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w:t>
      </w:r>
      <w:proofErr w:type="spellStart"/>
      <w:r w:rsidRPr="00B8279C">
        <w:rPr>
          <w:rFonts w:ascii="Times New Roman" w:eastAsia="Times New Roman" w:hAnsi="Times New Roman" w:cs="Times New Roman"/>
          <w:color w:val="000000"/>
          <w:sz w:val="21"/>
          <w:szCs w:val="21"/>
        </w:rPr>
        <w:t>geovisualization</w:t>
      </w:r>
      <w:proofErr w:type="spellEnd"/>
      <w:r w:rsidRPr="00B8279C">
        <w:rPr>
          <w:rFonts w:ascii="Times New Roman" w:eastAsia="Times New Roman" w:hAnsi="Times New Roman" w:cs="Times New Roman"/>
          <w:color w:val="000000"/>
          <w:sz w:val="21"/>
          <w:szCs w:val="21"/>
        </w:rPr>
        <w:t xml:space="preserve"> and (geo)visual analytics, and decision-making with maps and mapping products. To fulfill course and educational objectives, students will participate in 9 lessons, each of which will culminate in a lab that applies the lesson content. Labs will be supported by readings, quizzes, discussions, and peer critique. Successful completion of this course will signify mastery in map production for communication and research; students will be practiced in making, analyzing, critiquing, and sharing high-quality maps. The course materials consist of Esri ArcGIS</w:t>
      </w:r>
      <w:r w:rsidR="00DE1E8C">
        <w:rPr>
          <w:rFonts w:ascii="Times New Roman" w:eastAsia="Times New Roman" w:hAnsi="Times New Roman" w:cs="Times New Roman"/>
          <w:color w:val="000000"/>
          <w:sz w:val="21"/>
          <w:szCs w:val="21"/>
        </w:rPr>
        <w:t xml:space="preserve"> </w:t>
      </w:r>
      <w:r w:rsidRPr="00B8279C">
        <w:rPr>
          <w:rFonts w:ascii="Times New Roman" w:eastAsia="Times New Roman" w:hAnsi="Times New Roman" w:cs="Times New Roman"/>
          <w:color w:val="000000"/>
          <w:sz w:val="21"/>
          <w:szCs w:val="21"/>
        </w:rPr>
        <w:t>Pro and a required course website that contains the online lessons and communications tools, such as discussion forums and an email system.</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 xml:space="preserve">What </w:t>
      </w:r>
      <w:r w:rsidR="006A6F0A">
        <w:rPr>
          <w:rFonts w:ascii="Times New Roman" w:eastAsia="Times New Roman" w:hAnsi="Times New Roman" w:cs="Times New Roman"/>
          <w:color w:val="444444"/>
          <w:sz w:val="26"/>
          <w:szCs w:val="26"/>
        </w:rPr>
        <w:t>I</w:t>
      </w:r>
      <w:r w:rsidRPr="006A6F0A">
        <w:rPr>
          <w:rFonts w:ascii="Times New Roman" w:eastAsia="Times New Roman" w:hAnsi="Times New Roman" w:cs="Times New Roman"/>
          <w:color w:val="444444"/>
          <w:sz w:val="26"/>
          <w:szCs w:val="26"/>
        </w:rPr>
        <w:t xml:space="preserve"> Expect of You</w:t>
      </w:r>
    </w:p>
    <w:p w14:paraId="391C02F2" w14:textId="4D86CFAD"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be </w:t>
      </w:r>
      <w:proofErr w:type="gramStart"/>
      <w:r w:rsidRPr="00B8279C">
        <w:rPr>
          <w:rFonts w:ascii="Times New Roman" w:eastAsia="Times New Roman" w:hAnsi="Times New Roman" w:cs="Times New Roman"/>
          <w:color w:val="000000"/>
          <w:sz w:val="21"/>
          <w:szCs w:val="21"/>
        </w:rPr>
        <w:t>more or less depending</w:t>
      </w:r>
      <w:proofErr w:type="gramEnd"/>
      <w:r w:rsidRPr="00B8279C">
        <w:rPr>
          <w:rFonts w:ascii="Times New Roman" w:eastAsia="Times New Roman" w:hAnsi="Times New Roman" w:cs="Times New Roman"/>
          <w:color w:val="000000"/>
          <w:sz w:val="21"/>
          <w:szCs w:val="21"/>
        </w:rPr>
        <w:t xml:space="preserve"> on your prior experience with the topics 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1B26A8">
        <w:rPr>
          <w:rFonts w:ascii="Times New Roman" w:eastAsia="Times New Roman" w:hAnsi="Times New Roman" w:cs="Times New Roman"/>
          <w:noProof/>
          <w:color w:val="000000"/>
          <w:sz w:val="21"/>
          <w:szCs w:val="21"/>
        </w:rPr>
        <w:pict w14:anchorId="65BC037B">
          <v:rect id="_x0000_i1030" alt="" style="width:468pt;height:.05pt;mso-width-percent:0;mso-height-percent:0;mso-width-percent:0;mso-height-percent:0"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 xml:space="preserve">f cartographic </w:t>
      </w:r>
      <w:proofErr w:type="gramStart"/>
      <w:r w:rsidR="000F4947">
        <w:rPr>
          <w:rFonts w:ascii="Times New Roman" w:eastAsia="Times New Roman" w:hAnsi="Times New Roman" w:cs="Times New Roman"/>
          <w:color w:val="000000"/>
          <w:sz w:val="21"/>
          <w:szCs w:val="21"/>
        </w:rPr>
        <w:t>conventions</w:t>
      </w:r>
      <w:r>
        <w:rPr>
          <w:rFonts w:ascii="Times New Roman" w:eastAsia="Times New Roman" w:hAnsi="Times New Roman" w:cs="Times New Roman"/>
          <w:color w:val="000000"/>
          <w:sz w:val="21"/>
          <w:szCs w:val="21"/>
        </w:rPr>
        <w:t>;</w:t>
      </w:r>
      <w:proofErr w:type="gramEnd"/>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 xml:space="preserve">nd communicate map </w:t>
      </w:r>
      <w:proofErr w:type="gramStart"/>
      <w:r w:rsidR="000F4947">
        <w:rPr>
          <w:rFonts w:ascii="Times New Roman" w:eastAsia="Times New Roman" w:hAnsi="Times New Roman" w:cs="Times New Roman"/>
          <w:color w:val="000000"/>
          <w:sz w:val="21"/>
          <w:szCs w:val="21"/>
        </w:rPr>
        <w:t>content</w:t>
      </w:r>
      <w:r>
        <w:rPr>
          <w:rFonts w:ascii="Times New Roman" w:eastAsia="Times New Roman" w:hAnsi="Times New Roman" w:cs="Times New Roman"/>
          <w:color w:val="000000"/>
          <w:sz w:val="21"/>
          <w:szCs w:val="21"/>
        </w:rPr>
        <w:t>;</w:t>
      </w:r>
      <w:proofErr w:type="gramEnd"/>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 xml:space="preserve">r maps of varying </w:t>
      </w:r>
      <w:proofErr w:type="gramStart"/>
      <w:r w:rsidR="000F4947">
        <w:rPr>
          <w:rFonts w:ascii="Times New Roman" w:eastAsia="Times New Roman" w:hAnsi="Times New Roman" w:cs="Times New Roman"/>
          <w:color w:val="000000"/>
          <w:sz w:val="21"/>
          <w:szCs w:val="21"/>
        </w:rPr>
        <w:t>purpose</w:t>
      </w:r>
      <w:r>
        <w:rPr>
          <w:rFonts w:ascii="Times New Roman" w:eastAsia="Times New Roman" w:hAnsi="Times New Roman" w:cs="Times New Roman"/>
          <w:color w:val="000000"/>
          <w:sz w:val="21"/>
          <w:szCs w:val="21"/>
        </w:rPr>
        <w:t>;</w:t>
      </w:r>
      <w:proofErr w:type="gramEnd"/>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 xml:space="preserve">s, and </w:t>
      </w:r>
      <w:proofErr w:type="spellStart"/>
      <w:r w:rsidR="000F4947">
        <w:rPr>
          <w:rFonts w:ascii="Times New Roman" w:eastAsia="Times New Roman" w:hAnsi="Times New Roman" w:cs="Times New Roman"/>
          <w:color w:val="000000"/>
          <w:sz w:val="21"/>
          <w:szCs w:val="21"/>
        </w:rPr>
        <w:t>geovisual</w:t>
      </w:r>
      <w:proofErr w:type="spellEnd"/>
      <w:r w:rsidR="000F4947">
        <w:rPr>
          <w:rFonts w:ascii="Times New Roman" w:eastAsia="Times New Roman" w:hAnsi="Times New Roman" w:cs="Times New Roman"/>
          <w:color w:val="000000"/>
          <w:sz w:val="21"/>
          <w:szCs w:val="21"/>
        </w:rPr>
        <w:t xml:space="preserve"> </w:t>
      </w:r>
      <w:proofErr w:type="gramStart"/>
      <w:r w:rsidR="000F4947">
        <w:rPr>
          <w:rFonts w:ascii="Times New Roman" w:eastAsia="Times New Roman" w:hAnsi="Times New Roman" w:cs="Times New Roman"/>
          <w:color w:val="000000"/>
          <w:sz w:val="21"/>
          <w:szCs w:val="21"/>
        </w:rPr>
        <w:t>analytics</w:t>
      </w:r>
      <w:r>
        <w:rPr>
          <w:rFonts w:ascii="Times New Roman" w:eastAsia="Times New Roman" w:hAnsi="Times New Roman" w:cs="Times New Roman"/>
          <w:color w:val="000000"/>
          <w:sz w:val="21"/>
          <w:szCs w:val="21"/>
        </w:rPr>
        <w:t>;</w:t>
      </w:r>
      <w:proofErr w:type="gramEnd"/>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46578BA3"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lesson.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77777777" w:rsidR="00D906A3" w:rsidRPr="006A6F0A" w:rsidRDefault="001B26A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8DE7267">
          <v:rect id="_x0000_i1029" alt="" style="width:468pt;height:.05pt;mso-width-percent:0;mso-height-percent:0;mso-width-percent:0;mso-height-percent:0" o:hralign="center" o:hrstd="t" o:hr="t" fillcolor="#a0a0a0" stroked="f"/>
        </w:pict>
      </w: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t>Required Course Materials</w:t>
      </w:r>
    </w:p>
    <w:p w14:paraId="66BA2B10"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materials needed for this course are presented online through our Course website and in Canvas.  </w:t>
      </w:r>
      <w:proofErr w:type="gramStart"/>
      <w:r w:rsidRPr="006A6F0A">
        <w:rPr>
          <w:rFonts w:ascii="Times New Roman" w:eastAsia="Times New Roman" w:hAnsi="Times New Roman" w:cs="Times New Roman"/>
          <w:color w:val="000000"/>
          <w:sz w:val="21"/>
          <w:szCs w:val="21"/>
        </w:rPr>
        <w:t>In order to</w:t>
      </w:r>
      <w:proofErr w:type="gramEnd"/>
      <w:r w:rsidRPr="006A6F0A">
        <w:rPr>
          <w:rFonts w:ascii="Times New Roman" w:eastAsia="Times New Roman" w:hAnsi="Times New Roman" w:cs="Times New Roman"/>
          <w:color w:val="000000"/>
          <w:sz w:val="21"/>
          <w:szCs w:val="21"/>
        </w:rPr>
        <w:t xml:space="preserve"> access all materials, you need to have an active Penn State Access Account user ID and password (used to access the online course resources). If you have any questions about obtaining or activating your Penn State </w:t>
      </w:r>
      <w:r w:rsidRPr="006A6F0A">
        <w:rPr>
          <w:rFonts w:ascii="Times New Roman" w:eastAsia="Times New Roman" w:hAnsi="Times New Roman" w:cs="Times New Roman"/>
          <w:color w:val="000000"/>
          <w:sz w:val="21"/>
          <w:szCs w:val="21"/>
        </w:rPr>
        <w:lastRenderedPageBreak/>
        <w:t>Access Account and are a World Campus student, please contact the </w:t>
      </w:r>
      <w:hyperlink r:id="rId8"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9"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7E090533"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proofErr w:type="spellStart"/>
      <w:r w:rsidRPr="000F4947">
        <w:rPr>
          <w:rFonts w:ascii="Times New Roman" w:eastAsia="Times New Roman" w:hAnsi="Times New Roman" w:cs="Times New Roman"/>
          <w:color w:val="000000"/>
          <w:sz w:val="21"/>
          <w:szCs w:val="21"/>
        </w:rPr>
        <w:t>ArcGISPro</w:t>
      </w:r>
      <w:proofErr w:type="spellEnd"/>
      <w:r w:rsidRPr="000F4947">
        <w:rPr>
          <w:rFonts w:ascii="Times New Roman" w:eastAsia="Times New Roman" w:hAnsi="Times New Roman" w:cs="Times New Roman"/>
          <w:color w:val="000000"/>
          <w:sz w:val="21"/>
          <w:szCs w:val="21"/>
        </w:rPr>
        <w:t xml:space="preserve"> 2.x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For this course, you will need to have an up-to-date, educational license of Esri</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w:t>
      </w:r>
      <w:proofErr w:type="spellStart"/>
      <w:r w:rsidRPr="000F4947">
        <w:rPr>
          <w:rFonts w:ascii="Times New Roman" w:eastAsia="Times New Roman" w:hAnsi="Times New Roman" w:cs="Times New Roman"/>
          <w:color w:val="000000"/>
          <w:sz w:val="21"/>
          <w:szCs w:val="21"/>
        </w:rPr>
        <w:t>ArcGISPro</w:t>
      </w:r>
      <w:proofErr w:type="spellEnd"/>
      <w:r w:rsidRPr="000F4947">
        <w:rPr>
          <w:rFonts w:ascii="Times New Roman" w:eastAsia="Times New Roman" w:hAnsi="Times New Roman" w:cs="Times New Roman"/>
          <w:color w:val="000000"/>
          <w:sz w:val="21"/>
          <w:szCs w:val="21"/>
        </w:rPr>
        <w:t xml:space="preserve"> software installed on your personal computer. If you don</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t already own this software, you may acquire it at no cost to you. See our program</w:t>
      </w:r>
      <w:r w:rsidR="00DE1E8C">
        <w:rPr>
          <w:rFonts w:ascii="Times New Roman" w:eastAsia="Times New Roman" w:hAnsi="Times New Roman" w:cs="Times New Roman"/>
          <w:color w:val="000000"/>
          <w:sz w:val="21"/>
          <w:szCs w:val="21"/>
        </w:rPr>
        <w:t>’</w:t>
      </w:r>
      <w:r w:rsidRPr="000F4947">
        <w:rPr>
          <w:rFonts w:ascii="Times New Roman" w:eastAsia="Times New Roman" w:hAnsi="Times New Roman" w:cs="Times New Roman"/>
          <w:color w:val="000000"/>
          <w:sz w:val="21"/>
          <w:szCs w:val="21"/>
        </w:rPr>
        <w:t xml:space="preserve">s FAQ for complete </w:t>
      </w:r>
      <w:hyperlink r:id="rId10" w:anchor="esri" w:history="1">
        <w:r w:rsidRPr="000F4947">
          <w:rPr>
            <w:rStyle w:val="Hyperlink"/>
            <w:rFonts w:ascii="Times New Roman" w:eastAsia="Times New Roman" w:hAnsi="Times New Roman" w:cs="Times New Roman"/>
            <w:sz w:val="21"/>
            <w:szCs w:val="21"/>
          </w:rPr>
          <w:t>ord</w:t>
        </w:r>
        <w:r w:rsidRPr="000F4947">
          <w:rPr>
            <w:rStyle w:val="Hyperlink"/>
            <w:rFonts w:ascii="Times New Roman" w:eastAsia="Times New Roman" w:hAnsi="Times New Roman" w:cs="Times New Roman"/>
            <w:sz w:val="21"/>
            <w:szCs w:val="21"/>
          </w:rPr>
          <w:t>e</w:t>
        </w:r>
        <w:r w:rsidRPr="000F4947">
          <w:rPr>
            <w:rStyle w:val="Hyperlink"/>
            <w:rFonts w:ascii="Times New Roman" w:eastAsia="Times New Roman" w:hAnsi="Times New Roman" w:cs="Times New Roman"/>
            <w:sz w:val="21"/>
            <w:szCs w:val="21"/>
          </w:rPr>
          <w:t>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F69357A"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1B26A8"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08D7C8C4">
          <v:rect id="_x0000_i1028" alt="" style="width:468pt;height:.05pt;mso-width-percent:0;mso-height-percent:0;mso-width-percent:0;mso-height-percent:0"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2F45E16C"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t>
      </w:r>
      <w:proofErr w:type="gramStart"/>
      <w:r w:rsidRPr="00A9762D">
        <w:rPr>
          <w:rFonts w:ascii="Times New Roman" w:eastAsia="Times New Roman" w:hAnsi="Times New Roman" w:cs="Times New Roman"/>
          <w:color w:val="000000"/>
          <w:sz w:val="21"/>
          <w:szCs w:val="21"/>
        </w:rPr>
        <w:t>weeks, and</w:t>
      </w:r>
      <w:proofErr w:type="gramEnd"/>
      <w:r w:rsidRPr="00A9762D">
        <w:rPr>
          <w:rFonts w:ascii="Times New Roman" w:eastAsia="Times New Roman" w:hAnsi="Times New Roman" w:cs="Times New Roman"/>
          <w:color w:val="000000"/>
          <w:sz w:val="21"/>
          <w:szCs w:val="21"/>
        </w:rPr>
        <w:t xml:space="preserve"> is an opportunity </w:t>
      </w:r>
      <w:r w:rsidR="00B05560">
        <w:rPr>
          <w:rFonts w:ascii="Times New Roman" w:eastAsia="Times New Roman" w:hAnsi="Times New Roman" w:cs="Times New Roman"/>
          <w:color w:val="000000"/>
          <w:sz w:val="21"/>
          <w:szCs w:val="21"/>
        </w:rPr>
        <w:t>for</w:t>
      </w:r>
      <w:r w:rsidRPr="00A9762D">
        <w:rPr>
          <w:rFonts w:ascii="Times New Roman" w:eastAsia="Times New Roman" w:hAnsi="Times New Roman" w:cs="Times New Roman"/>
          <w:color w:val="000000"/>
          <w:sz w:val="21"/>
          <w:szCs w:val="21"/>
        </w:rPr>
        <w:t xml:space="preserve"> students to develop a creative interactive map product worthy of inclusion in a personal portfolio. Labs compose </w:t>
      </w:r>
      <w:proofErr w:type="gramStart"/>
      <w:r w:rsidRPr="00A9762D">
        <w:rPr>
          <w:rFonts w:ascii="Times New Roman" w:eastAsia="Times New Roman" w:hAnsi="Times New Roman" w:cs="Times New Roman"/>
          <w:color w:val="000000"/>
          <w:sz w:val="21"/>
          <w:szCs w:val="21"/>
        </w:rPr>
        <w:t>the majority of</w:t>
      </w:r>
      <w:proofErr w:type="gramEnd"/>
      <w:r w:rsidRPr="00A9762D">
        <w:rPr>
          <w:rFonts w:ascii="Times New Roman" w:eastAsia="Times New Roman" w:hAnsi="Times New Roman" w:cs="Times New Roman"/>
          <w:color w:val="000000"/>
          <w:sz w:val="21"/>
          <w:szCs w:val="21"/>
        </w:rPr>
        <w:t xml:space="preserve"> the course grade in </w:t>
      </w:r>
      <w:proofErr w:type="spellStart"/>
      <w:r w:rsidRPr="00A9762D">
        <w:rPr>
          <w:rFonts w:ascii="Times New Roman" w:eastAsia="Times New Roman" w:hAnsi="Times New Roman" w:cs="Times New Roman"/>
          <w:color w:val="000000"/>
          <w:sz w:val="21"/>
          <w:szCs w:val="21"/>
        </w:rPr>
        <w:t>Geog</w:t>
      </w:r>
      <w:proofErr w:type="spellEnd"/>
      <w:r w:rsidRPr="00A9762D">
        <w:rPr>
          <w:rFonts w:ascii="Times New Roman" w:eastAsia="Times New Roman" w:hAnsi="Times New Roman" w:cs="Times New Roman"/>
          <w:color w:val="000000"/>
          <w:sz w:val="21"/>
          <w:szCs w:val="21"/>
        </w:rPr>
        <w:t xml:space="preserve">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five critique assignments in the course.     </w:t>
      </w:r>
    </w:p>
    <w:p w14:paraId="22D8BAEE" w14:textId="453F663B"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Participation points will be awarded at the end of the course based on the quality and quantity of each student’s participation in discussion forums. Engagement in every discussion is not required;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5501712F" w14:textId="77777777" w:rsidR="00D906A3" w:rsidRPr="006A6F0A" w:rsidRDefault="001B26A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457411FE">
          <v:rect id="_x0000_i1027" alt="" style="width:468pt;height:.05pt;mso-width-percent:0;mso-height-percent:0;mso-width-percent:0;mso-height-percent:0"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315FD188"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Assignment information will be located on each lesson</w:t>
      </w:r>
      <w:r w:rsidR="00B05560">
        <w:rPr>
          <w:rFonts w:ascii="Times New Roman" w:eastAsia="Times New Roman" w:hAnsi="Times New Roman" w:cs="Times New Roman"/>
          <w:color w:val="000000"/>
          <w:sz w:val="21"/>
          <w:szCs w:val="21"/>
        </w:rPr>
        <w:t>’</w:t>
      </w:r>
      <w:r w:rsidRPr="00CA6C03">
        <w:rPr>
          <w:rFonts w:ascii="Times New Roman" w:eastAsia="Times New Roman" w:hAnsi="Times New Roman" w:cs="Times New Roman"/>
          <w:color w:val="000000"/>
          <w:sz w:val="21"/>
          <w:szCs w:val="21"/>
        </w:rPr>
        <w:t xml:space="preserve">s checklist. </w:t>
      </w:r>
      <w:r>
        <w:rPr>
          <w:rFonts w:ascii="Times New Roman" w:eastAsia="Times New Roman" w:hAnsi="Times New Roman" w:cs="Times New Roman"/>
          <w:color w:val="000000"/>
          <w:sz w:val="21"/>
          <w:szCs w:val="21"/>
        </w:rPr>
        <w:t xml:space="preserve">You should refer to the Canvas calendar for all due dates. </w:t>
      </w:r>
      <w:r w:rsidRPr="00CA6C03">
        <w:rPr>
          <w:rFonts w:ascii="Times New Roman" w:eastAsia="Times New Roman" w:hAnsi="Times New Roman" w:cs="Times New Roman"/>
          <w:color w:val="000000"/>
          <w:sz w:val="21"/>
          <w:szCs w:val="21"/>
        </w:rPr>
        <w:t xml:space="preserve">This course is 10 weeks in length. </w:t>
      </w:r>
      <w:proofErr w:type="gramStart"/>
      <w:r w:rsidR="0073581C">
        <w:rPr>
          <w:rFonts w:ascii="Times New Roman" w:eastAsia="Times New Roman" w:hAnsi="Times New Roman" w:cs="Times New Roman"/>
          <w:color w:val="000000"/>
          <w:sz w:val="21"/>
          <w:szCs w:val="21"/>
        </w:rPr>
        <w:t>With the exception of</w:t>
      </w:r>
      <w:proofErr w:type="gramEnd"/>
      <w:r w:rsidR="0073581C">
        <w:rPr>
          <w:rFonts w:ascii="Times New Roman" w:eastAsia="Times New Roman" w:hAnsi="Times New Roman" w:cs="Times New Roman"/>
          <w:color w:val="000000"/>
          <w:sz w:val="21"/>
          <w:szCs w:val="21"/>
        </w:rPr>
        <w:t xml:space="preserve">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You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pm</w:t>
      </w:r>
      <w:r w:rsidR="00457C16">
        <w:rPr>
          <w:rFonts w:ascii="Times New Roman" w:eastAsia="Times New Roman" w:hAnsi="Times New Roman" w:cs="Times New Roman"/>
          <w:b/>
          <w:color w:val="000000"/>
          <w:sz w:val="21"/>
          <w:szCs w:val="21"/>
        </w:rPr>
        <w:t xml:space="preserve"> Eastern Standard Time Zone</w:t>
      </w:r>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p>
    <w:p w14:paraId="772C87FD" w14:textId="02B122BB" w:rsidR="00D906A3" w:rsidRPr="006E6525" w:rsidRDefault="006F5538" w:rsidP="006E6525">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While not called out as a deliverable, 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6781B42D" w14:textId="1CF17A22" w:rsidR="00480147" w:rsidRPr="00480147" w:rsidRDefault="00480147" w:rsidP="00480147">
      <w:pPr>
        <w:spacing w:before="100" w:beforeAutospacing="1" w:after="100" w:afterAutospacing="1" w:line="240"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1BD525EE"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 xml:space="preserve">Lesson 1: </w:t>
            </w:r>
            <w:proofErr w:type="spellStart"/>
            <w:r w:rsidRPr="00480147">
              <w:rPr>
                <w:rFonts w:ascii="Times New Roman" w:eastAsia="Times New Roman" w:hAnsi="Times New Roman" w:cs="Times New Roman"/>
                <w:b/>
                <w:sz w:val="24"/>
                <w:szCs w:val="24"/>
              </w:rPr>
              <w:t>Basemaps</w:t>
            </w:r>
            <w:proofErr w:type="spellEnd"/>
            <w:r w:rsidRPr="00480147">
              <w:rPr>
                <w:rFonts w:ascii="Times New Roman" w:eastAsia="Times New Roman" w:hAnsi="Times New Roman" w:cs="Times New Roman"/>
                <w:b/>
                <w:sz w:val="24"/>
                <w:szCs w:val="24"/>
              </w:rPr>
              <w:t xml:space="preserve">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up all Orientation requirements</w:t>
            </w:r>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lastRenderedPageBreak/>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60D4D96F"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lastRenderedPageBreak/>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C5243AB" w14:textId="0B775E7C" w:rsidR="00495542" w:rsidRDefault="00495542">
      <w:pPr>
        <w:rPr>
          <w:rFonts w:ascii="Times New Roman" w:eastAsia="Times New Roman" w:hAnsi="Times New Roman" w:cs="Times New Roman"/>
          <w:sz w:val="24"/>
          <w:szCs w:val="24"/>
        </w:rPr>
      </w:pPr>
    </w:p>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934CC2D" w14:textId="77777777" w:rsid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#5</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1B26A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10E31BD6">
          <v:rect id="_x0000_i1026" alt="" style="width:468pt;height:.05pt;mso-width-percent:0;mso-height-percent:0;mso-width-percent:0;mso-height-percent:0"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7" w:name="coursepolicies"/>
      <w:bookmarkEnd w:id="7"/>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7AA428DE"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to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2CBC21BD"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8" w:name="_Hlk521656547"/>
      <w:r w:rsidRPr="006A6F0A">
        <w:rPr>
          <w:rFonts w:ascii="Times New Roman" w:eastAsia="Times New Roman" w:hAnsi="Times New Roman" w:cs="Times New Roman"/>
          <w:color w:val="000000"/>
          <w:sz w:val="21"/>
          <w:szCs w:val="21"/>
        </w:rPr>
        <w:t>You are expected t</w:t>
      </w:r>
      <w:bookmarkEnd w:id="8"/>
      <w:r w:rsidRPr="006A6F0A">
        <w:rPr>
          <w:rFonts w:ascii="Times New Roman" w:eastAsia="Times New Roman" w:hAnsi="Times New Roman" w:cs="Times New Roman"/>
          <w:color w:val="000000"/>
          <w:sz w:val="21"/>
          <w:szCs w:val="21"/>
        </w:rPr>
        <w:t xml:space="preserve">o submit </w:t>
      </w:r>
      <w:proofErr w:type="gramStart"/>
      <w:r w:rsidRPr="006A6F0A">
        <w:rPr>
          <w:rFonts w:ascii="Times New Roman" w:eastAsia="Times New Roman" w:hAnsi="Times New Roman" w:cs="Times New Roman"/>
          <w:color w:val="000000"/>
          <w:sz w:val="21"/>
          <w:szCs w:val="21"/>
        </w:rPr>
        <w:t>all of</w:t>
      </w:r>
      <w:proofErr w:type="gramEnd"/>
      <w:r w:rsidRPr="006A6F0A">
        <w:rPr>
          <w:rFonts w:ascii="Times New Roman" w:eastAsia="Times New Roman" w:hAnsi="Times New Roman" w:cs="Times New Roman"/>
          <w:color w:val="000000"/>
          <w:sz w:val="21"/>
          <w:szCs w:val="21"/>
        </w:rPr>
        <w:t xml:space="preserve"> your work on time, as scheduled; however, late completions are possible if arranged beforehand in the case of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 If you find yourself falling behind, talk to the instructor *before* you miss a deadline, not after. Instructors are people too, and we understand that life happens. Late submissions of any kind incur 10% per day penalty unless approved by the instructor. </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523E71A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w:t>
      </w:r>
      <w:r w:rsidRPr="006A6F0A">
        <w:rPr>
          <w:rFonts w:ascii="Times New Roman" w:eastAsia="Times New Roman" w:hAnsi="Times New Roman" w:cs="Times New Roman"/>
          <w:color w:val="000000"/>
          <w:sz w:val="21"/>
          <w:szCs w:val="21"/>
        </w:rPr>
        <w:lastRenderedPageBreak/>
        <w:t xml:space="preserve">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2"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1D9D3645"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t necessarily encrypted. This is called mixed content. By default, mixed content is blocked in Internet Explorer, </w:t>
      </w:r>
      <w:proofErr w:type="gramStart"/>
      <w:r w:rsidRPr="006A6F0A">
        <w:rPr>
          <w:rFonts w:ascii="Times New Roman" w:eastAsia="Times New Roman" w:hAnsi="Times New Roman" w:cs="Times New Roman"/>
          <w:color w:val="000000"/>
          <w:sz w:val="21"/>
          <w:szCs w:val="21"/>
        </w:rPr>
        <w:t>Firefox</w:t>
      </w:r>
      <w:proofErr w:type="gramEnd"/>
      <w:r w:rsidRPr="006A6F0A">
        <w:rPr>
          <w:rFonts w:ascii="Times New Roman" w:eastAsia="Times New Roman" w:hAnsi="Times New Roman" w:cs="Times New Roman"/>
          <w:color w:val="000000"/>
          <w:sz w:val="21"/>
          <w:szCs w:val="21"/>
        </w:rPr>
        <w:t xml:space="preserve">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3C4AE6B"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Penn State email accounts. Be sure to check your Penn State account regularly so you don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330A3391"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xml:space="preserve">. Penn State defines academic integrity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pursuit of scholarly activity in an open, honest and responsible manner.</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Academic integrity includes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a commitment not to engage in or tolerate acts of falsification, misrepresentation, or deception.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In particular, the University defines plagiarism as </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the fabrication of information and citations; submitting others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work from professional journals, books, articles, and papers; submission of other students</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papers, lab results or project reports and representing the work as one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own.</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 Penalties for violations of academic integrity may include course failure. To learn more, see Penn State</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 xml:space="preserve">s </w:t>
      </w:r>
      <w:r w:rsidR="00B05560">
        <w:rPr>
          <w:rFonts w:ascii="Times New Roman" w:eastAsia="Times New Roman" w:hAnsi="Times New Roman" w:cs="Times New Roman"/>
          <w:color w:val="000000"/>
          <w:sz w:val="21"/>
          <w:szCs w:val="21"/>
        </w:rPr>
        <w:t>“</w:t>
      </w:r>
      <w:hyperlink r:id="rId15"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r w:rsidR="00B05560">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344FC665"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t>Penn State welcomes students with disabilities into the University</w:t>
      </w:r>
      <w:r w:rsidR="00B05560">
        <w:rPr>
          <w:rFonts w:ascii="Times New Roman" w:eastAsia="Times New Roman" w:hAnsi="Times New Roman" w:cs="Times New Roman"/>
          <w:color w:val="000000"/>
          <w:sz w:val="21"/>
          <w:szCs w:val="21"/>
        </w:rPr>
        <w:t>’</w:t>
      </w:r>
      <w:r w:rsidRPr="006A6F0A">
        <w:rPr>
          <w:rFonts w:ascii="Times New Roman" w:eastAsia="Times New Roman" w:hAnsi="Times New Roman" w:cs="Times New Roman"/>
          <w:color w:val="000000"/>
          <w:sz w:val="21"/>
          <w:szCs w:val="21"/>
        </w:rPr>
        <w:t>s educational programs. Every Penn State campus has an office for students with disabilities. The Student Disability Resources (SDR) website provides contact information for every Penn State campus: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Contacts for Disability Services at all Penn State Campuses</w:t>
        </w:r>
      </w:hyperlink>
      <w:r w:rsidRPr="006A6F0A">
        <w:rPr>
          <w:rFonts w:ascii="Times New Roman" w:eastAsia="Times New Roman" w:hAnsi="Times New Roman" w:cs="Times New Roman"/>
          <w:color w:val="000000"/>
          <w:sz w:val="21"/>
          <w:szCs w:val="21"/>
        </w:rPr>
        <w:t>. For further information, please visit the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77777777"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will provide you with an accommodation letter. Please share this letter with your instructors and discuss the accommodations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2B3F1106"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Inclement Weather</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Reporting Bias-Motivated Incidents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0"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 xml:space="preserve">Many students at Penn State face personal challenges or have psychological needs that may interfere with their academic progress, social development, or emotional wellbeing.  The university offers a variety of confidential </w:t>
      </w:r>
      <w:r w:rsidRPr="00BD649B">
        <w:rPr>
          <w:rFonts w:ascii="Times New Roman" w:eastAsia="Times New Roman" w:hAnsi="Times New Roman" w:cs="Times New Roman"/>
          <w:color w:val="000000"/>
          <w:sz w:val="21"/>
          <w:szCs w:val="21"/>
        </w:rPr>
        <w:lastRenderedPageBreak/>
        <w:t>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tblLook w:val="04A0" w:firstRow="1" w:lastRow="0" w:firstColumn="1" w:lastColumn="0" w:noHBand="0" w:noVBand="1"/>
      </w:tblPr>
      <w:tblGrid>
        <w:gridCol w:w="7195"/>
      </w:tblGrid>
      <w:tr w:rsidR="00BD649B" w14:paraId="3525CE8B" w14:textId="77777777" w:rsidTr="00F92CD4">
        <w:trPr>
          <w:jc w:val="center"/>
        </w:trPr>
        <w:tc>
          <w:tcPr>
            <w:tcW w:w="7195" w:type="dxa"/>
            <w:shd w:val="clear" w:color="auto" w:fill="FFF2CC" w:themeFill="accent4" w:themeFillTint="33"/>
          </w:tcPr>
          <w:p w14:paraId="5814F3F6"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w:t>
            </w:r>
            <w:r>
              <w:rPr>
                <w:rFonts w:ascii="Times New Roman" w:eastAsia="Times New Roman" w:hAnsi="Times New Roman" w:cs="Times New Roman"/>
                <w:color w:val="000000"/>
                <w:sz w:val="21"/>
                <w:szCs w:val="21"/>
              </w:rPr>
              <w:t xml:space="preserve">al Services at University Park </w:t>
            </w:r>
            <w:r w:rsidRPr="00BD649B">
              <w:rPr>
                <w:rFonts w:ascii="Times New Roman" w:eastAsia="Times New Roman" w:hAnsi="Times New Roman" w:cs="Times New Roman"/>
                <w:color w:val="000000"/>
                <w:sz w:val="21"/>
                <w:szCs w:val="21"/>
              </w:rPr>
              <w:t>(CAPS): 814-863-0395</w:t>
            </w:r>
          </w:p>
          <w:p w14:paraId="36E01164"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Psychological Services at Commonwealth Campuses</w:t>
            </w:r>
          </w:p>
          <w:p w14:paraId="4D07E7D1"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Crisis Line (24 hours/7 days/week): 877-229-6400</w:t>
            </w:r>
          </w:p>
          <w:p w14:paraId="4355297F" w14:textId="77777777" w:rsid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Crisis Text Line (24 hours/7 days/week): Text LIONS to 741741</w:t>
            </w:r>
          </w:p>
        </w:tc>
      </w:tr>
    </w:tbl>
    <w:p w14:paraId="0671896F"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p>
    <w:p w14:paraId="4CB2201F"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will be conducted entirely online. There will be no set class meeting times, but you will be required to complete assignments with specific due dates. Many of the assignments are open for multiple days.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1B26A8"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pict w14:anchorId="73AF9D0E">
          <v:rect id="_x0000_i1025" alt="" style="width:468pt;height:.05pt;mso-width-percent:0;mso-height-percent:0;mso-width-percent:0;mso-height-percent:0"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249061BD"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Netiquette</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1"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Mandated Reporting Statement</w:t>
      </w:r>
    </w:p>
    <w:p w14:paraId="27AA98C4" w14:textId="3607822E"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w:t>
      </w:r>
      <w:r w:rsidR="00B05560">
        <w:rPr>
          <w:rFonts w:ascii="Times New Roman" w:eastAsia="Times New Roman" w:hAnsi="Times New Roman" w:cs="Times New Roman"/>
          <w:color w:val="000000"/>
          <w:sz w:val="21"/>
          <w:szCs w:val="21"/>
        </w:rPr>
        <w:t>’</w:t>
      </w:r>
      <w:r w:rsidRPr="00967A0A">
        <w:rPr>
          <w:rFonts w:ascii="Times New Roman" w:eastAsia="Times New Roman" w:hAnsi="Times New Roman" w:cs="Times New Roman"/>
          <w:color w:val="000000"/>
          <w:sz w:val="21"/>
          <w:szCs w:val="21"/>
        </w:rPr>
        <w:t xml:space="preserve">s policies and procedures for responding to reports of sexual or gender-based harassment or misconduct, please visit Penn State's </w:t>
      </w:r>
      <w:hyperlink r:id="rId22"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lastRenderedPageBreak/>
        <w:t xml:space="preserve">Additionally, I am required to make a report on any reasonable suspicion of child abuse in accordance with the </w:t>
      </w:r>
      <w:hyperlink r:id="rId23"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t>
      </w:r>
      <w:proofErr w:type="gramStart"/>
      <w:r w:rsidRPr="00967A0A">
        <w:rPr>
          <w:rFonts w:ascii="Times New Roman" w:eastAsia="Times New Roman" w:hAnsi="Times New Roman" w:cs="Times New Roman"/>
          <w:color w:val="000000"/>
          <w:sz w:val="21"/>
          <w:szCs w:val="21"/>
        </w:rPr>
        <w:t>welcoming</w:t>
      </w:r>
      <w:proofErr w:type="gramEnd"/>
      <w:r w:rsidRPr="00967A0A">
        <w:rPr>
          <w:rFonts w:ascii="Times New Roman" w:eastAsia="Times New Roman" w:hAnsi="Times New Roman" w:cs="Times New Roman"/>
          <w:color w:val="000000"/>
          <w:sz w:val="21"/>
          <w:szCs w:val="21"/>
        </w:rPr>
        <w:t xml:space="preserve">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1B26A8" w:rsidP="00F92CD4">
      <w:pPr>
        <w:numPr>
          <w:ilvl w:val="0"/>
          <w:numId w:val="22"/>
        </w:numPr>
        <w:spacing w:after="0" w:line="240" w:lineRule="auto"/>
        <w:rPr>
          <w:rFonts w:ascii="Times New Roman" w:hAnsi="Times New Roman" w:cs="Times New Roman"/>
        </w:rPr>
      </w:pPr>
      <w:hyperlink r:id="rId24"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1B26A8" w:rsidP="00F92CD4">
      <w:pPr>
        <w:numPr>
          <w:ilvl w:val="0"/>
          <w:numId w:val="22"/>
        </w:numPr>
        <w:spacing w:after="0" w:line="240" w:lineRule="auto"/>
        <w:rPr>
          <w:rFonts w:ascii="Times New Roman" w:hAnsi="Times New Roman" w:cs="Times New Roman"/>
        </w:rPr>
      </w:pPr>
      <w:hyperlink r:id="rId25"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1B26A8" w:rsidP="00F92CD4">
      <w:pPr>
        <w:numPr>
          <w:ilvl w:val="0"/>
          <w:numId w:val="22"/>
        </w:numPr>
        <w:spacing w:after="0" w:line="240" w:lineRule="auto"/>
        <w:rPr>
          <w:rFonts w:ascii="Times New Roman" w:hAnsi="Times New Roman" w:cs="Times New Roman"/>
        </w:rPr>
      </w:pPr>
      <w:hyperlink r:id="rId26"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1B26A8" w:rsidP="00F92CD4">
      <w:pPr>
        <w:numPr>
          <w:ilvl w:val="0"/>
          <w:numId w:val="22"/>
        </w:numPr>
        <w:spacing w:after="0" w:line="240" w:lineRule="auto"/>
        <w:rPr>
          <w:rFonts w:ascii="Times New Roman" w:hAnsi="Times New Roman" w:cs="Times New Roman"/>
        </w:rPr>
      </w:pPr>
      <w:hyperlink r:id="rId27"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1B26A8" w:rsidP="00F92CD4">
      <w:pPr>
        <w:numPr>
          <w:ilvl w:val="0"/>
          <w:numId w:val="22"/>
        </w:numPr>
        <w:spacing w:after="0" w:line="240" w:lineRule="auto"/>
        <w:rPr>
          <w:rFonts w:ascii="Times New Roman" w:hAnsi="Times New Roman" w:cs="Times New Roman"/>
        </w:rPr>
      </w:pPr>
      <w:hyperlink r:id="rId28" w:history="1">
        <w:r w:rsidR="00F92CD4" w:rsidRPr="00F92CD4">
          <w:rPr>
            <w:rStyle w:val="Hyperlink"/>
            <w:rFonts w:ascii="Times New Roman" w:hAnsi="Times New Roman" w:cs="Times New Roman"/>
          </w:rPr>
          <w:t>Penn State Values</w:t>
        </w:r>
      </w:hyperlink>
    </w:p>
    <w:p w14:paraId="79F1EA0F" w14:textId="77777777" w:rsidR="00F92CD4" w:rsidRPr="00F92CD4" w:rsidRDefault="001B26A8" w:rsidP="00F92CD4">
      <w:pPr>
        <w:numPr>
          <w:ilvl w:val="0"/>
          <w:numId w:val="22"/>
        </w:numPr>
        <w:spacing w:after="0" w:line="240" w:lineRule="auto"/>
        <w:rPr>
          <w:rFonts w:ascii="Times New Roman" w:hAnsi="Times New Roman" w:cs="Times New Roman"/>
        </w:rPr>
      </w:pPr>
      <w:hyperlink r:id="rId29" w:history="1">
        <w:r w:rsidR="00F92CD4" w:rsidRPr="00F92CD4">
          <w:rPr>
            <w:rStyle w:val="Hyperlink"/>
            <w:rFonts w:ascii="Times New Roman" w:hAnsi="Times New Roman" w:cs="Times New Roman"/>
          </w:rPr>
          <w:t>Penn State Principles</w:t>
        </w:r>
      </w:hyperlink>
    </w:p>
    <w:p w14:paraId="50AD3B48" w14:textId="77777777" w:rsidR="00F92CD4" w:rsidRPr="00F92CD4" w:rsidRDefault="001B26A8" w:rsidP="00F92CD4">
      <w:pPr>
        <w:numPr>
          <w:ilvl w:val="0"/>
          <w:numId w:val="22"/>
        </w:numPr>
        <w:spacing w:after="0" w:line="240" w:lineRule="auto"/>
        <w:rPr>
          <w:rFonts w:ascii="Times New Roman" w:hAnsi="Times New Roman" w:cs="Times New Roman"/>
        </w:rPr>
      </w:pPr>
      <w:hyperlink r:id="rId30" w:history="1">
        <w:r w:rsidR="00F92CD4" w:rsidRPr="00F92CD4">
          <w:rPr>
            <w:rStyle w:val="Hyperlink"/>
            <w:rFonts w:ascii="Times New Roman" w:hAnsi="Times New Roman" w:cs="Times New Roman"/>
          </w:rPr>
          <w:t xml:space="preserve">All </w:t>
        </w:r>
        <w:proofErr w:type="gramStart"/>
        <w:r w:rsidR="00F92CD4" w:rsidRPr="00F92CD4">
          <w:rPr>
            <w:rStyle w:val="Hyperlink"/>
            <w:rFonts w:ascii="Times New Roman" w:hAnsi="Times New Roman" w:cs="Times New Roman"/>
          </w:rPr>
          <w:t>In</w:t>
        </w:r>
        <w:proofErr w:type="gramEnd"/>
        <w:r w:rsidR="00F92CD4" w:rsidRPr="00F92CD4">
          <w:rPr>
            <w:rStyle w:val="Hyperlink"/>
            <w:rFonts w:ascii="Times New Roman" w:hAnsi="Times New Roman" w:cs="Times New Roman"/>
          </w:rPr>
          <w:t xml:space="preserve">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D906A3">
      <w:footerReference w:type="default" r:id="rId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AAA3" w14:textId="77777777" w:rsidR="001B26A8" w:rsidRDefault="001B26A8" w:rsidP="006F5538">
      <w:pPr>
        <w:spacing w:after="0" w:line="240" w:lineRule="auto"/>
      </w:pPr>
      <w:r>
        <w:separator/>
      </w:r>
    </w:p>
  </w:endnote>
  <w:endnote w:type="continuationSeparator" w:id="0">
    <w:p w14:paraId="611E8F1C" w14:textId="77777777" w:rsidR="001B26A8" w:rsidRDefault="001B26A8"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55CF3AD6" w14:textId="6EF7003E" w:rsidR="00E470F3" w:rsidRPr="006F5538" w:rsidRDefault="00C72D92">
    <w:pPr>
      <w:pStyle w:val="Footer"/>
      <w:rPr>
        <w:rFonts w:ascii="Times New Roman" w:hAnsi="Times New Roman" w:cs="Times New Roman"/>
        <w:sz w:val="18"/>
      </w:rPr>
    </w:pPr>
    <w:r>
      <w:rPr>
        <w:rFonts w:ascii="Times New Roman" w:hAnsi="Times New Roman" w:cs="Times New Roman"/>
        <w:sz w:val="18"/>
      </w:rPr>
      <w:t>GEOG 486 S</w:t>
    </w:r>
    <w:r w:rsidR="00E470F3">
      <w:rPr>
        <w:rFonts w:ascii="Times New Roman" w:hAnsi="Times New Roman" w:cs="Times New Roman"/>
        <w:sz w:val="18"/>
      </w:rPr>
      <w:t>U</w:t>
    </w:r>
    <w:r>
      <w:rPr>
        <w:rFonts w:ascii="Times New Roman" w:hAnsi="Times New Roman" w:cs="Times New Roman"/>
        <w:sz w:val="18"/>
      </w:rPr>
      <w:t xml:space="preserve"> 20</w:t>
    </w:r>
    <w:r w:rsidR="00F45006">
      <w:rPr>
        <w:rFonts w:ascii="Times New Roman" w:hAnsi="Times New Roman" w:cs="Times New Roman"/>
        <w:sz w:val="18"/>
      </w:rPr>
      <w:t>2</w:t>
    </w:r>
    <w:r w:rsidR="00E470F3">
      <w:rPr>
        <w:rFonts w:ascii="Times New Roman" w:hAnsi="Times New Roman" w:cs="Times New Roman"/>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C411" w14:textId="77777777" w:rsidR="001B26A8" w:rsidRDefault="001B26A8" w:rsidP="006F5538">
      <w:pPr>
        <w:spacing w:after="0" w:line="240" w:lineRule="auto"/>
      </w:pPr>
      <w:r>
        <w:separator/>
      </w:r>
    </w:p>
  </w:footnote>
  <w:footnote w:type="continuationSeparator" w:id="0">
    <w:p w14:paraId="60253F10" w14:textId="77777777" w:rsidR="001B26A8" w:rsidRDefault="001B26A8"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34"/>
  </w:num>
  <w:num w:numId="4">
    <w:abstractNumId w:val="37"/>
  </w:num>
  <w:num w:numId="5">
    <w:abstractNumId w:val="3"/>
  </w:num>
  <w:num w:numId="6">
    <w:abstractNumId w:val="19"/>
  </w:num>
  <w:num w:numId="7">
    <w:abstractNumId w:val="11"/>
  </w:num>
  <w:num w:numId="8">
    <w:abstractNumId w:val="35"/>
  </w:num>
  <w:num w:numId="9">
    <w:abstractNumId w:val="8"/>
  </w:num>
  <w:num w:numId="10">
    <w:abstractNumId w:val="17"/>
  </w:num>
  <w:num w:numId="11">
    <w:abstractNumId w:val="9"/>
  </w:num>
  <w:num w:numId="12">
    <w:abstractNumId w:val="15"/>
  </w:num>
  <w:num w:numId="13">
    <w:abstractNumId w:val="31"/>
  </w:num>
  <w:num w:numId="14">
    <w:abstractNumId w:val="30"/>
  </w:num>
  <w:num w:numId="15">
    <w:abstractNumId w:val="27"/>
  </w:num>
  <w:num w:numId="16">
    <w:abstractNumId w:val="33"/>
  </w:num>
  <w:num w:numId="17">
    <w:abstractNumId w:val="20"/>
  </w:num>
  <w:num w:numId="18">
    <w:abstractNumId w:val="5"/>
  </w:num>
  <w:num w:numId="19">
    <w:abstractNumId w:val="21"/>
  </w:num>
  <w:num w:numId="20">
    <w:abstractNumId w:val="16"/>
  </w:num>
  <w:num w:numId="21">
    <w:abstractNumId w:val="32"/>
  </w:num>
  <w:num w:numId="22">
    <w:abstractNumId w:val="18"/>
  </w:num>
  <w:num w:numId="23">
    <w:abstractNumId w:val="2"/>
  </w:num>
  <w:num w:numId="24">
    <w:abstractNumId w:val="22"/>
  </w:num>
  <w:num w:numId="25">
    <w:abstractNumId w:val="1"/>
  </w:num>
  <w:num w:numId="26">
    <w:abstractNumId w:val="12"/>
  </w:num>
  <w:num w:numId="27">
    <w:abstractNumId w:val="28"/>
  </w:num>
  <w:num w:numId="28">
    <w:abstractNumId w:val="29"/>
  </w:num>
  <w:num w:numId="29">
    <w:abstractNumId w:val="26"/>
  </w:num>
  <w:num w:numId="30">
    <w:abstractNumId w:val="10"/>
  </w:num>
  <w:num w:numId="31">
    <w:abstractNumId w:val="7"/>
  </w:num>
  <w:num w:numId="32">
    <w:abstractNumId w:val="23"/>
  </w:num>
  <w:num w:numId="33">
    <w:abstractNumId w:val="0"/>
  </w:num>
  <w:num w:numId="34">
    <w:abstractNumId w:val="14"/>
  </w:num>
  <w:num w:numId="35">
    <w:abstractNumId w:val="25"/>
  </w:num>
  <w:num w:numId="36">
    <w:abstractNumId w:val="6"/>
  </w:num>
  <w:num w:numId="37">
    <w:abstractNumId w:val="24"/>
  </w:num>
  <w:num w:numId="38">
    <w:abstractNumId w:val="13"/>
  </w:num>
  <w:num w:numId="39">
    <w:abstractNumId w:val="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809FD"/>
    <w:rsid w:val="000A16BF"/>
    <w:rsid w:val="000F4947"/>
    <w:rsid w:val="00133D8A"/>
    <w:rsid w:val="001B26A8"/>
    <w:rsid w:val="001F2CC8"/>
    <w:rsid w:val="00200661"/>
    <w:rsid w:val="002845D3"/>
    <w:rsid w:val="00332D0D"/>
    <w:rsid w:val="00425D6F"/>
    <w:rsid w:val="00457C16"/>
    <w:rsid w:val="00480147"/>
    <w:rsid w:val="00495542"/>
    <w:rsid w:val="004B600C"/>
    <w:rsid w:val="00524575"/>
    <w:rsid w:val="00556C65"/>
    <w:rsid w:val="00590BF9"/>
    <w:rsid w:val="005A5A04"/>
    <w:rsid w:val="005B19FF"/>
    <w:rsid w:val="005F3F5D"/>
    <w:rsid w:val="00612723"/>
    <w:rsid w:val="006A6F0A"/>
    <w:rsid w:val="006E6525"/>
    <w:rsid w:val="006F5538"/>
    <w:rsid w:val="0073581C"/>
    <w:rsid w:val="007C6CC6"/>
    <w:rsid w:val="008757F8"/>
    <w:rsid w:val="008A2A39"/>
    <w:rsid w:val="008B28FB"/>
    <w:rsid w:val="008F2B61"/>
    <w:rsid w:val="008F375F"/>
    <w:rsid w:val="00967A0A"/>
    <w:rsid w:val="00972D2D"/>
    <w:rsid w:val="00982B94"/>
    <w:rsid w:val="00995832"/>
    <w:rsid w:val="00A9762D"/>
    <w:rsid w:val="00AA536B"/>
    <w:rsid w:val="00AB1516"/>
    <w:rsid w:val="00AF33C3"/>
    <w:rsid w:val="00B05560"/>
    <w:rsid w:val="00B47672"/>
    <w:rsid w:val="00B8279C"/>
    <w:rsid w:val="00B86B12"/>
    <w:rsid w:val="00BB0DC3"/>
    <w:rsid w:val="00BD649B"/>
    <w:rsid w:val="00C72D92"/>
    <w:rsid w:val="00CA6C03"/>
    <w:rsid w:val="00CD16B6"/>
    <w:rsid w:val="00CF3A41"/>
    <w:rsid w:val="00D10D44"/>
    <w:rsid w:val="00D906A3"/>
    <w:rsid w:val="00DE1E8C"/>
    <w:rsid w:val="00DF35EC"/>
    <w:rsid w:val="00E025EB"/>
    <w:rsid w:val="00E02A0F"/>
    <w:rsid w:val="00E470F3"/>
    <w:rsid w:val="00F45006"/>
    <w:rsid w:val="00F76764"/>
    <w:rsid w:val="00F92CD4"/>
    <w:rsid w:val="00FA009F"/>
    <w:rsid w:val="00FB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desk.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s://policy.psu.edu/policies/ad91" TargetMode="External"/><Relationship Id="rId3" Type="http://schemas.openxmlformats.org/officeDocument/2006/relationships/settings" Target="settings.xml"/><Relationship Id="rId21" Type="http://schemas.openxmlformats.org/officeDocument/2006/relationships/hyperlink" Target="http://facdev.e-education.psu.edu/node/271" TargetMode="External"/><Relationship Id="rId7" Type="http://schemas.openxmlformats.org/officeDocument/2006/relationships/image" Target="media/image1.png"/><Relationship Id="rId12" Type="http://schemas.openxmlformats.org/officeDocument/2006/relationships/hyperlink" Target="http://student.worldcampus.psu.edu/student-services/helpdesk"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policy.psu.edu/policies/ad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s://policy.psu.edu/policies/ad29" TargetMode="External"/><Relationship Id="rId29" Type="http://schemas.openxmlformats.org/officeDocument/2006/relationships/hyperlink" Target="http://www.psu.edu/this-is-penn-state/penn-state-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mpus.psu.edu/general-technical-requirements" TargetMode="External"/><Relationship Id="rId24" Type="http://schemas.openxmlformats.org/officeDocument/2006/relationships/hyperlink" Target="http://www.psu.edu/dept/aaoffice/statement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lt.its.psu.edu/plagiarism/tutorial" TargetMode="External"/><Relationship Id="rId23" Type="http://schemas.openxmlformats.org/officeDocument/2006/relationships/hyperlink" Target="http://www.legis.state.pa.us/WU01/LI/LI/CT/HTM/23/00.063..HTM" TargetMode="External"/><Relationship Id="rId28" Type="http://schemas.openxmlformats.org/officeDocument/2006/relationships/hyperlink" Target="http://universityethics.psu.edu/penn-state-values" TargetMode="External"/><Relationship Id="rId10" Type="http://schemas.openxmlformats.org/officeDocument/2006/relationships/hyperlink" Target="https://gis.e-education.psu.edu/gis/faq" TargetMode="External"/><Relationship Id="rId19" Type="http://schemas.openxmlformats.org/officeDocument/2006/relationships/hyperlink" Target="http://equity.psu.edu/student-disability-resources/disability-coordinato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lpdesk.psu.edu/" TargetMode="External"/><Relationship Id="rId14" Type="http://schemas.openxmlformats.org/officeDocument/2006/relationships/hyperlink" Target="http://www.ems.psu.edu/current_undergrad_students/academics/integrity_policy" TargetMode="External"/><Relationship Id="rId22" Type="http://schemas.openxmlformats.org/officeDocument/2006/relationships/hyperlink" Target="http://titleix.psu.edu/" TargetMode="External"/><Relationship Id="rId27" Type="http://schemas.openxmlformats.org/officeDocument/2006/relationships/hyperlink" Target="http://equity.psu.edu/diversity-statement" TargetMode="External"/><Relationship Id="rId30" Type="http://schemas.openxmlformats.org/officeDocument/2006/relationships/hyperlink" Target="http://allin.psu.edu/" TargetMode="External"/><Relationship Id="rId8" Type="http://schemas.openxmlformats.org/officeDocument/2006/relationships/hyperlink" Target="http://student.worldcampus.psu.edu/student-services/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Nelson, Jonathan Kerry</cp:lastModifiedBy>
  <cp:revision>3</cp:revision>
  <cp:lastPrinted>2019-08-05T18:22:00Z</cp:lastPrinted>
  <dcterms:created xsi:type="dcterms:W3CDTF">2021-05-04T13:10:00Z</dcterms:created>
  <dcterms:modified xsi:type="dcterms:W3CDTF">2021-05-04T13:52:00Z</dcterms:modified>
</cp:coreProperties>
</file>