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3B59" w14:textId="362535B6" w:rsidR="00D906A3" w:rsidRPr="006A6F0A" w:rsidRDefault="00D906A3" w:rsidP="00D906A3">
      <w:pPr>
        <w:spacing w:after="150" w:line="240" w:lineRule="auto"/>
        <w:textAlignment w:val="baseline"/>
        <w:outlineLvl w:val="0"/>
        <w:rPr>
          <w:rFonts w:ascii="Times New Roman" w:eastAsia="Times New Roman" w:hAnsi="Times New Roman" w:cs="Times New Roman"/>
          <w:b/>
          <w:color w:val="065D32"/>
          <w:kern w:val="36"/>
          <w:sz w:val="28"/>
          <w:szCs w:val="48"/>
        </w:rPr>
      </w:pPr>
      <w:r w:rsidRPr="006A6F0A">
        <w:rPr>
          <w:rFonts w:ascii="Times New Roman" w:eastAsia="Times New Roman" w:hAnsi="Times New Roman" w:cs="Times New Roman"/>
          <w:b/>
          <w:color w:val="065D32"/>
          <w:kern w:val="36"/>
          <w:sz w:val="28"/>
          <w:szCs w:val="48"/>
        </w:rPr>
        <w:t>GEOG 4</w:t>
      </w:r>
      <w:r w:rsidR="00C72D92">
        <w:rPr>
          <w:rFonts w:ascii="Times New Roman" w:eastAsia="Times New Roman" w:hAnsi="Times New Roman" w:cs="Times New Roman"/>
          <w:b/>
          <w:color w:val="065D32"/>
          <w:kern w:val="36"/>
          <w:sz w:val="28"/>
          <w:szCs w:val="48"/>
        </w:rPr>
        <w:t>86</w:t>
      </w:r>
      <w:r w:rsidRPr="006A6F0A">
        <w:rPr>
          <w:rFonts w:ascii="Times New Roman" w:eastAsia="Times New Roman" w:hAnsi="Times New Roman" w:cs="Times New Roman"/>
          <w:b/>
          <w:color w:val="065D32"/>
          <w:kern w:val="36"/>
          <w:sz w:val="28"/>
          <w:szCs w:val="48"/>
        </w:rPr>
        <w:t xml:space="preserve"> Syllabus - </w:t>
      </w:r>
      <w:r w:rsidR="00C72D92" w:rsidRPr="00C72D92">
        <w:rPr>
          <w:rFonts w:ascii="Times New Roman" w:eastAsia="Times New Roman" w:hAnsi="Times New Roman" w:cs="Times New Roman"/>
          <w:b/>
          <w:color w:val="065D32"/>
          <w:kern w:val="36"/>
          <w:sz w:val="28"/>
          <w:szCs w:val="48"/>
        </w:rPr>
        <w:t>Cartography and Visualization</w:t>
      </w:r>
    </w:p>
    <w:p w14:paraId="0B559429" w14:textId="253B44A3" w:rsidR="00D906A3" w:rsidRDefault="00D906A3"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r w:rsidRPr="006A6F0A">
        <w:rPr>
          <w:rFonts w:ascii="Times New Roman" w:eastAsia="Times New Roman" w:hAnsi="Times New Roman" w:cs="Times New Roman"/>
          <w:color w:val="444444"/>
          <w:sz w:val="30"/>
          <w:szCs w:val="30"/>
        </w:rPr>
        <w:t>Instructor</w:t>
      </w:r>
      <w:r w:rsidR="00505EA3">
        <w:rPr>
          <w:rFonts w:ascii="Times New Roman" w:eastAsia="Times New Roman" w:hAnsi="Times New Roman" w:cs="Times New Roman"/>
          <w:color w:val="444444"/>
          <w:sz w:val="30"/>
          <w:szCs w:val="3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5"/>
        <w:gridCol w:w="2851"/>
      </w:tblGrid>
      <w:tr w:rsidR="00D11815" w14:paraId="33ABDB9F" w14:textId="31EEC951" w:rsidTr="00D11815">
        <w:trPr>
          <w:trHeight w:val="2078"/>
        </w:trPr>
        <w:tc>
          <w:tcPr>
            <w:tcW w:w="3254" w:type="dxa"/>
          </w:tcPr>
          <w:p w14:paraId="67D0A457" w14:textId="0E8A26FF" w:rsidR="00D11815" w:rsidRPr="00653F41" w:rsidRDefault="00D11815" w:rsidP="00653F41">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Jonathan Nelson</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Assistant Research Professor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Department of Geography</w:t>
            </w:r>
            <w:r w:rsidRPr="006A6F0A">
              <w:rPr>
                <w:rFonts w:ascii="Times New Roman" w:eastAsia="Times New Roman" w:hAnsi="Times New Roman" w:cs="Times New Roman"/>
                <w:color w:val="000000"/>
                <w:sz w:val="21"/>
                <w:szCs w:val="21"/>
              </w:rPr>
              <w:br/>
              <w:t>Dutton e-Education Institute</w:t>
            </w:r>
            <w:r w:rsidRPr="006A6F0A">
              <w:rPr>
                <w:rFonts w:ascii="Times New Roman" w:eastAsia="Times New Roman" w:hAnsi="Times New Roman" w:cs="Times New Roman"/>
                <w:color w:val="000000"/>
                <w:sz w:val="21"/>
                <w:szCs w:val="21"/>
              </w:rPr>
              <w:br/>
              <w:t>College of Earth and Mineral Sciences</w:t>
            </w:r>
          </w:p>
        </w:tc>
        <w:tc>
          <w:tcPr>
            <w:tcW w:w="3255" w:type="dxa"/>
          </w:tcPr>
          <w:p w14:paraId="4A3D7B31" w14:textId="426A3AF9" w:rsidR="00D11815" w:rsidRPr="00653F41" w:rsidRDefault="00D11815" w:rsidP="00653F41">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Marcela Suarez</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Assistant Teaching Professor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Department of Geography</w:t>
            </w:r>
            <w:r w:rsidRPr="006A6F0A">
              <w:rPr>
                <w:rFonts w:ascii="Times New Roman" w:eastAsia="Times New Roman" w:hAnsi="Times New Roman" w:cs="Times New Roman"/>
                <w:color w:val="000000"/>
                <w:sz w:val="21"/>
                <w:szCs w:val="21"/>
              </w:rPr>
              <w:br/>
              <w:t>Dutton e-Education Institute</w:t>
            </w:r>
            <w:r w:rsidRPr="006A6F0A">
              <w:rPr>
                <w:rFonts w:ascii="Times New Roman" w:eastAsia="Times New Roman" w:hAnsi="Times New Roman" w:cs="Times New Roman"/>
                <w:color w:val="000000"/>
                <w:sz w:val="21"/>
                <w:szCs w:val="21"/>
              </w:rPr>
              <w:br/>
              <w:t>College of Earth and Mineral Sciences</w:t>
            </w:r>
          </w:p>
        </w:tc>
        <w:tc>
          <w:tcPr>
            <w:tcW w:w="2851" w:type="dxa"/>
          </w:tcPr>
          <w:p w14:paraId="30ADEB30" w14:textId="3513ABA7" w:rsidR="00D11815" w:rsidRDefault="00D11815" w:rsidP="00653F41">
            <w:pPr>
              <w:spacing w:after="300" w:line="300" w:lineRule="atLeast"/>
              <w:textAlignment w:val="baseline"/>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Fritz Kessler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Teaching Professor</w:t>
            </w:r>
            <w:r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Department of Geography</w:t>
            </w:r>
            <w:r w:rsidRPr="006A6F0A">
              <w:rPr>
                <w:rFonts w:ascii="Times New Roman" w:eastAsia="Times New Roman" w:hAnsi="Times New Roman" w:cs="Times New Roman"/>
                <w:color w:val="000000"/>
                <w:sz w:val="21"/>
                <w:szCs w:val="21"/>
              </w:rPr>
              <w:br/>
              <w:t>Dutton e-Education Institute</w:t>
            </w:r>
            <w:r w:rsidRPr="006A6F0A">
              <w:rPr>
                <w:rFonts w:ascii="Times New Roman" w:eastAsia="Times New Roman" w:hAnsi="Times New Roman" w:cs="Times New Roman"/>
                <w:color w:val="000000"/>
                <w:sz w:val="21"/>
                <w:szCs w:val="21"/>
              </w:rPr>
              <w:br/>
              <w:t>College of Earth and Mineral Sciences</w:t>
            </w:r>
          </w:p>
        </w:tc>
      </w:tr>
    </w:tbl>
    <w:p w14:paraId="54A26273" w14:textId="77777777" w:rsidR="00653F41" w:rsidRPr="006A6F0A" w:rsidRDefault="00653F41" w:rsidP="00D906A3">
      <w:pPr>
        <w:spacing w:after="75" w:line="240" w:lineRule="auto"/>
        <w:textAlignment w:val="baseline"/>
        <w:outlineLvl w:val="2"/>
        <w:rPr>
          <w:rFonts w:ascii="Times New Roman" w:eastAsia="Times New Roman" w:hAnsi="Times New Roman" w:cs="Times New Roman"/>
          <w:color w:val="444444"/>
          <w:sz w:val="30"/>
          <w:szCs w:val="30"/>
        </w:rPr>
      </w:pPr>
    </w:p>
    <w:p w14:paraId="282D8D7E" w14:textId="77777777" w:rsidR="000E4C41" w:rsidRDefault="00D906A3" w:rsidP="006A6F0A">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Office Hours:</w:t>
      </w:r>
      <w:r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Pr="006A6F0A">
        <w:rPr>
          <w:rFonts w:ascii="Times New Roman" w:eastAsia="Times New Roman" w:hAnsi="Times New Roman" w:cs="Times New Roman"/>
          <w:color w:val="000000"/>
          <w:sz w:val="21"/>
          <w:szCs w:val="21"/>
        </w:rPr>
        <w:t>, by appointment</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For most questions, rather than emailing directly, I encourage you post questions to the current week's discussion forum. Asking questions through the forum benefits all students, similar to raising your hand in a tradition</w:t>
      </w:r>
    </w:p>
    <w:p w14:paraId="3DF7347E" w14:textId="1FA8C22A" w:rsidR="00D906A3" w:rsidRPr="006A6F0A" w:rsidRDefault="002845D3" w:rsidP="006A6F0A">
      <w:pPr>
        <w:spacing w:after="0" w:line="300" w:lineRule="atLeast"/>
        <w:textAlignment w:val="baseline"/>
        <w:rPr>
          <w:rFonts w:ascii="Times New Roman" w:eastAsia="Times New Roman" w:hAnsi="Times New Roman" w:cs="Times New Roman"/>
          <w:color w:val="000000"/>
          <w:sz w:val="21"/>
          <w:szCs w:val="21"/>
        </w:rPr>
      </w:pPr>
      <w:r w:rsidRPr="002845D3">
        <w:rPr>
          <w:rFonts w:ascii="Times New Roman" w:eastAsia="Times New Roman" w:hAnsi="Times New Roman" w:cs="Times New Roman"/>
          <w:color w:val="000000"/>
          <w:sz w:val="21"/>
          <w:szCs w:val="21"/>
        </w:rPr>
        <w:t>al classroom setting. For questions which are more personal in nature, please contact me through the course e-mail system in Canva</w:t>
      </w:r>
      <w:r>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19F94E3B"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time; I will respond within 24 hours.</w:t>
      </w:r>
    </w:p>
    <w:p w14:paraId="21700A1F" w14:textId="77777777" w:rsidR="00D906A3" w:rsidRPr="006A6F0A" w:rsidRDefault="00505EA3"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53C7D84D">
          <v:rect id="_x0000_i1025" alt="" style="width:468pt;height:.05pt;mso-width-percent:0;mso-height-percent:0;mso-width-percent:0;mso-height-percent:0"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7430309A">
            <wp:extent cx="5675745" cy="3424851"/>
            <wp:effectExtent l="0" t="0" r="1270" b="4445"/>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5080" cy="3436518"/>
                    </a:xfrm>
                    <a:prstGeom prst="rect">
                      <a:avLst/>
                    </a:prstGeom>
                  </pic:spPr>
                </pic:pic>
              </a:graphicData>
            </a:graphic>
          </wp:inline>
        </w:drawing>
      </w:r>
    </w:p>
    <w:p w14:paraId="6F2C3A65" w14:textId="77777777" w:rsidR="00DE1E8C" w:rsidRDefault="00DE1E8C" w:rsidP="00F92CD4">
      <w:pPr>
        <w:spacing w:after="0" w:line="300" w:lineRule="atLeast"/>
        <w:textAlignment w:val="baseline"/>
        <w:rPr>
          <w:rFonts w:ascii="Times New Roman" w:eastAsia="Times New Roman" w:hAnsi="Times New Roman" w:cs="Times New Roman"/>
          <w:color w:val="000000"/>
          <w:sz w:val="21"/>
          <w:szCs w:val="21"/>
        </w:rPr>
      </w:pPr>
    </w:p>
    <w:p w14:paraId="4956330F" w14:textId="58B8F46F"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GEOG 486 is </w:t>
      </w:r>
      <w:r w:rsidR="00DE1E8C">
        <w:rPr>
          <w:rFonts w:ascii="Times New Roman" w:eastAsia="Times New Roman" w:hAnsi="Times New Roman" w:cs="Times New Roman"/>
          <w:color w:val="000000"/>
          <w:sz w:val="21"/>
          <w:szCs w:val="21"/>
        </w:rPr>
        <w:t xml:space="preserve">a required course in the Master of Science in Spatial Data Science degree program; </w:t>
      </w:r>
      <w:r w:rsidRPr="00B8279C">
        <w:rPr>
          <w:rFonts w:ascii="Times New Roman" w:eastAsia="Times New Roman" w:hAnsi="Times New Roman" w:cs="Times New Roman"/>
          <w:color w:val="000000"/>
          <w:sz w:val="21"/>
          <w:szCs w:val="21"/>
        </w:rPr>
        <w:t xml:space="preserve">one of several courses students may choose as their final course in the Certificate Program in Geographic Information </w:t>
      </w:r>
      <w:r w:rsidRPr="00B8279C">
        <w:rPr>
          <w:rFonts w:ascii="Times New Roman" w:eastAsia="Times New Roman" w:hAnsi="Times New Roman" w:cs="Times New Roman"/>
          <w:color w:val="000000"/>
          <w:sz w:val="21"/>
          <w:szCs w:val="21"/>
        </w:rPr>
        <w:lastRenderedPageBreak/>
        <w:t>System</w:t>
      </w:r>
      <w:r w:rsidR="00DE1E8C">
        <w:rPr>
          <w:rFonts w:ascii="Times New Roman" w:eastAsia="Times New Roman" w:hAnsi="Times New Roman" w:cs="Times New Roman"/>
          <w:color w:val="000000"/>
          <w:sz w:val="21"/>
          <w:szCs w:val="21"/>
        </w:rPr>
        <w:t>; and</w:t>
      </w:r>
      <w:r w:rsidRPr="00B8279C">
        <w:rPr>
          <w:rFonts w:ascii="Times New Roman" w:eastAsia="Times New Roman" w:hAnsi="Times New Roman" w:cs="Times New Roman"/>
          <w:color w:val="000000"/>
          <w:sz w:val="21"/>
          <w:szCs w:val="21"/>
        </w:rPr>
        <w:t xml:space="preserve"> an elective for students in the Penn State Master of GIS degree program. This course covers design principles and techniques for creating maps with contemporary mapping tools, including ArcGIS Pro. Students will apply cartographic theory to practical problems, with a focus on making optimal design decisions during tasks such as selecting visual variables, classifying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geovisualization and (geo)visual analytics, and decision-making with maps and mapping products. To fulfill course and educational objectives, students will participate in 9 lessons, each of which will culminate in a lab that applies the lesson content. Labs will be supported by readings, quizzes, discussions, and peer critique. Successful completion of this course will signify mastery in map production for communication and research; students will be practiced in making, analyzing, critiquing, and sharing high-quality maps. The course materials consist of Esri ArcGIS</w:t>
      </w:r>
      <w:r w:rsidR="00DE1E8C">
        <w:rPr>
          <w:rFonts w:ascii="Times New Roman" w:eastAsia="Times New Roman" w:hAnsi="Times New Roman" w:cs="Times New Roman"/>
          <w:color w:val="000000"/>
          <w:sz w:val="21"/>
          <w:szCs w:val="21"/>
        </w:rPr>
        <w:t xml:space="preserve"> </w:t>
      </w:r>
      <w:r w:rsidRPr="00B8279C">
        <w:rPr>
          <w:rFonts w:ascii="Times New Roman" w:eastAsia="Times New Roman" w:hAnsi="Times New Roman" w:cs="Times New Roman"/>
          <w:color w:val="000000"/>
          <w:sz w:val="21"/>
          <w:szCs w:val="21"/>
        </w:rPr>
        <w:t>Pro and a required course website that contains the online lessons and communications tools, such as discussion forums and an email system.</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 xml:space="preserve">What </w:t>
      </w:r>
      <w:r w:rsidR="006A6F0A">
        <w:rPr>
          <w:rFonts w:ascii="Times New Roman" w:eastAsia="Times New Roman" w:hAnsi="Times New Roman" w:cs="Times New Roman"/>
          <w:color w:val="444444"/>
          <w:sz w:val="26"/>
          <w:szCs w:val="26"/>
        </w:rPr>
        <w:t>I</w:t>
      </w:r>
      <w:r w:rsidRPr="006A6F0A">
        <w:rPr>
          <w:rFonts w:ascii="Times New Roman" w:eastAsia="Times New Roman" w:hAnsi="Times New Roman" w:cs="Times New Roman"/>
          <w:color w:val="444444"/>
          <w:sz w:val="26"/>
          <w:szCs w:val="26"/>
        </w:rPr>
        <w:t xml:space="preserve"> Expect of You</w:t>
      </w:r>
    </w:p>
    <w:p w14:paraId="391C02F2" w14:textId="13D7377B"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be more or less depending on your prior experience with the topics </w:t>
      </w:r>
      <w:r w:rsidR="00E21401">
        <w:rPr>
          <w:rFonts w:ascii="Times New Roman" w:eastAsia="Times New Roman" w:hAnsi="Times New Roman" w:cs="Times New Roman"/>
          <w:color w:val="000000"/>
          <w:sz w:val="21"/>
          <w:szCs w:val="21"/>
        </w:rPr>
        <w:t xml:space="preserve">and software that </w:t>
      </w:r>
      <w:r w:rsidRPr="00B8279C">
        <w:rPr>
          <w:rFonts w:ascii="Times New Roman" w:eastAsia="Times New Roman" w:hAnsi="Times New Roman" w:cs="Times New Roman"/>
          <w:color w:val="000000"/>
          <w:sz w:val="21"/>
          <w:szCs w:val="21"/>
        </w:rPr>
        <w:t xml:space="preserve">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505EA3">
        <w:rPr>
          <w:rFonts w:ascii="Times New Roman" w:eastAsia="Times New Roman" w:hAnsi="Times New Roman" w:cs="Times New Roman"/>
          <w:noProof/>
          <w:color w:val="000000"/>
          <w:sz w:val="21"/>
          <w:szCs w:val="21"/>
        </w:rPr>
        <w:pict w14:anchorId="65BC037B">
          <v:rect id="_x0000_i1026" alt="" style="width:468pt;height:.05pt;mso-width-percent:0;mso-height-percent:0;mso-width-percent:0;mso-height-percent:0"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f cartographic conventions</w:t>
      </w:r>
      <w:r>
        <w:rPr>
          <w:rFonts w:ascii="Times New Roman" w:eastAsia="Times New Roman" w:hAnsi="Times New Roman" w:cs="Times New Roman"/>
          <w:color w:val="000000"/>
          <w:sz w:val="21"/>
          <w:szCs w:val="21"/>
        </w:rPr>
        <w:t>;</w:t>
      </w:r>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nd communicate map content</w:t>
      </w:r>
      <w:r>
        <w:rPr>
          <w:rFonts w:ascii="Times New Roman" w:eastAsia="Times New Roman" w:hAnsi="Times New Roman" w:cs="Times New Roman"/>
          <w:color w:val="000000"/>
          <w:sz w:val="21"/>
          <w:szCs w:val="21"/>
        </w:rPr>
        <w:t>;</w:t>
      </w:r>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r maps of varying purpose</w:t>
      </w:r>
      <w:r>
        <w:rPr>
          <w:rFonts w:ascii="Times New Roman" w:eastAsia="Times New Roman" w:hAnsi="Times New Roman" w:cs="Times New Roman"/>
          <w:color w:val="000000"/>
          <w:sz w:val="21"/>
          <w:szCs w:val="21"/>
        </w:rPr>
        <w:t>;</w:t>
      </w:r>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s, and geovisual analytics</w:t>
      </w:r>
      <w:r>
        <w:rPr>
          <w:rFonts w:ascii="Times New Roman" w:eastAsia="Times New Roman" w:hAnsi="Times New Roman" w:cs="Times New Roman"/>
          <w:color w:val="000000"/>
          <w:sz w:val="21"/>
          <w:szCs w:val="21"/>
        </w:rPr>
        <w:t>;</w:t>
      </w:r>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46578BA3"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lesson.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5A04EAF3" w:rsidR="00D906A3" w:rsidRDefault="00505EA3" w:rsidP="00D906A3">
      <w:pPr>
        <w:spacing w:after="300" w:line="300" w:lineRule="atLeast"/>
        <w:textAlignment w:val="baseline"/>
        <w:rPr>
          <w:rFonts w:ascii="Times New Roman" w:eastAsia="Times New Roman" w:hAnsi="Times New Roman" w:cs="Times New Roman"/>
          <w:noProof/>
          <w:color w:val="000000"/>
          <w:sz w:val="21"/>
          <w:szCs w:val="21"/>
        </w:rPr>
      </w:pPr>
      <w:r>
        <w:rPr>
          <w:rFonts w:ascii="Times New Roman" w:eastAsia="Times New Roman" w:hAnsi="Times New Roman" w:cs="Times New Roman"/>
          <w:noProof/>
          <w:color w:val="000000"/>
          <w:sz w:val="21"/>
          <w:szCs w:val="21"/>
        </w:rPr>
        <w:pict w14:anchorId="78DE7267">
          <v:rect id="_x0000_i1027" alt="" style="width:468pt;height:.05pt;mso-width-percent:0;mso-height-percent:0;mso-width-percent:0;mso-height-percent:0" o:hralign="center" o:hrstd="t" o:hr="t" fillcolor="#a0a0a0" stroked="f"/>
        </w:pict>
      </w:r>
    </w:p>
    <w:p w14:paraId="09B64F56" w14:textId="77777777" w:rsidR="009E65CB" w:rsidRPr="006A6F0A" w:rsidRDefault="009E65CB" w:rsidP="00D906A3">
      <w:pPr>
        <w:spacing w:after="300" w:line="300" w:lineRule="atLeast"/>
        <w:textAlignment w:val="baseline"/>
        <w:rPr>
          <w:rFonts w:ascii="Times New Roman" w:eastAsia="Times New Roman" w:hAnsi="Times New Roman" w:cs="Times New Roman"/>
          <w:color w:val="000000"/>
          <w:sz w:val="21"/>
          <w:szCs w:val="21"/>
        </w:rPr>
      </w:pP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lastRenderedPageBreak/>
        <w:t>Required Course Materials</w:t>
      </w:r>
    </w:p>
    <w:p w14:paraId="66BA2B10"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materials needed for this course are presented online through our Course website and in Canvas.  In order to access all materials, you need to have an active Penn State Access Account user ID and password (used to access the online course resources). If you have any questions about obtaining or activating your Penn State Access Account and are a World Campus student, please contact the </w:t>
      </w:r>
      <w:hyperlink r:id="rId8"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9"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7E090533"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color w:val="000000"/>
          <w:sz w:val="21"/>
          <w:szCs w:val="21"/>
        </w:rPr>
        <w:t xml:space="preserve">ArcGISPro 2.x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For this course, you will need to have an up-to-date, educational license of Esri</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s ArcGISPro software installed on your personal computer. If you don</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t already own this software, you may acquire it at no cost to you. See our program</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FAQ for complete </w:t>
      </w:r>
      <w:hyperlink r:id="rId10" w:anchor="esri" w:history="1">
        <w:r w:rsidRPr="000F4947">
          <w:rPr>
            <w:rStyle w:val="Hyperlink"/>
            <w:rFonts w:ascii="Times New Roman" w:eastAsia="Times New Roman" w:hAnsi="Times New Roman" w:cs="Times New Roman"/>
            <w:sz w:val="21"/>
            <w:szCs w:val="21"/>
          </w:rPr>
          <w:t>ordering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F69357A"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505EA3"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08D7C8C4">
          <v:rect id="_x0000_i1028" alt="" style="width:468pt;height:.05pt;mso-width-percent:0;mso-height-percent:0;mso-width-percent:0;mso-height-percent:0"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17BEBF31"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t>
      </w:r>
      <w:r w:rsidR="00AA2B1E" w:rsidRPr="00A9762D">
        <w:rPr>
          <w:rFonts w:ascii="Times New Roman" w:eastAsia="Times New Roman" w:hAnsi="Times New Roman" w:cs="Times New Roman"/>
          <w:color w:val="000000"/>
          <w:sz w:val="21"/>
          <w:szCs w:val="21"/>
        </w:rPr>
        <w:t>weeks and</w:t>
      </w:r>
      <w:r w:rsidRPr="00A9762D">
        <w:rPr>
          <w:rFonts w:ascii="Times New Roman" w:eastAsia="Times New Roman" w:hAnsi="Times New Roman" w:cs="Times New Roman"/>
          <w:color w:val="000000"/>
          <w:sz w:val="21"/>
          <w:szCs w:val="21"/>
        </w:rPr>
        <w:t xml:space="preserve"> is an opportunity </w:t>
      </w:r>
      <w:r w:rsidR="00B05560">
        <w:rPr>
          <w:rFonts w:ascii="Times New Roman" w:eastAsia="Times New Roman" w:hAnsi="Times New Roman" w:cs="Times New Roman"/>
          <w:color w:val="000000"/>
          <w:sz w:val="21"/>
          <w:szCs w:val="21"/>
        </w:rPr>
        <w:t>for</w:t>
      </w:r>
      <w:r w:rsidRPr="00A9762D">
        <w:rPr>
          <w:rFonts w:ascii="Times New Roman" w:eastAsia="Times New Roman" w:hAnsi="Times New Roman" w:cs="Times New Roman"/>
          <w:color w:val="000000"/>
          <w:sz w:val="21"/>
          <w:szCs w:val="21"/>
        </w:rPr>
        <w:t xml:space="preserve"> students to develop a creative interactive map product worthy of inclusion in a personal portfolio. Labs compose the majority of the course grade in </w:t>
      </w:r>
      <w:r w:rsidR="00EE424A">
        <w:rPr>
          <w:rFonts w:ascii="Times New Roman" w:eastAsia="Times New Roman" w:hAnsi="Times New Roman" w:cs="Times New Roman"/>
          <w:color w:val="000000"/>
          <w:sz w:val="21"/>
          <w:szCs w:val="21"/>
        </w:rPr>
        <w:t>GEOG</w:t>
      </w:r>
      <w:r w:rsidRPr="00A9762D">
        <w:rPr>
          <w:rFonts w:ascii="Times New Roman" w:eastAsia="Times New Roman" w:hAnsi="Times New Roman" w:cs="Times New Roman"/>
          <w:color w:val="000000"/>
          <w:sz w:val="21"/>
          <w:szCs w:val="21"/>
        </w:rPr>
        <w:t xml:space="preserve">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five critique assignments in the course.     </w:t>
      </w:r>
    </w:p>
    <w:p w14:paraId="22D8BAEE" w14:textId="453F663B"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Participation points will be awarded at the end of the course based on the quality and quantity of each student’s participation in discussion forums. Engagement in every discussion is not required;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20D68596" w:rsidR="00982B94" w:rsidRPr="00EE424A" w:rsidRDefault="00EE424A" w:rsidP="00D906A3">
      <w:pPr>
        <w:spacing w:after="0" w:line="300" w:lineRule="atLeast"/>
        <w:textAlignment w:val="baseline"/>
        <w:rPr>
          <w:rFonts w:ascii="Times New Roman" w:eastAsia="Times New Roman" w:hAnsi="Times New Roman" w:cs="Times New Roman"/>
          <w:color w:val="000000"/>
          <w:sz w:val="21"/>
          <w:szCs w:val="21"/>
          <w:bdr w:val="none" w:sz="0" w:space="0" w:color="auto" w:frame="1"/>
        </w:rPr>
      </w:pPr>
      <w:r w:rsidRPr="00EE424A">
        <w:rPr>
          <w:rFonts w:ascii="Times New Roman" w:eastAsia="Times New Roman" w:hAnsi="Times New Roman" w:cs="Times New Roman"/>
          <w:color w:val="000000"/>
          <w:sz w:val="21"/>
          <w:szCs w:val="21"/>
          <w:bdr w:val="none" w:sz="0" w:space="0" w:color="auto" w:frame="1"/>
        </w:rPr>
        <w:t>There is a 10% late penalty applied to assignments that are not submitted on time.</w:t>
      </w:r>
    </w:p>
    <w:p w14:paraId="5501712F" w14:textId="77777777" w:rsidR="00D906A3" w:rsidRPr="006A6F0A" w:rsidRDefault="00505EA3"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457411FE">
          <v:rect id="_x0000_i1029" alt="" style="width:468pt;height:.05pt;mso-width-percent:0;mso-height-percent:0;mso-width-percent:0;mso-height-percent:0"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315FD188"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Assignment information will be located on each lesson</w:t>
      </w:r>
      <w:r w:rsidR="00B05560">
        <w:rPr>
          <w:rFonts w:ascii="Times New Roman" w:eastAsia="Times New Roman" w:hAnsi="Times New Roman" w:cs="Times New Roman"/>
          <w:color w:val="000000"/>
          <w:sz w:val="21"/>
          <w:szCs w:val="21"/>
        </w:rPr>
        <w:t>’</w:t>
      </w:r>
      <w:r w:rsidRPr="00CA6C03">
        <w:rPr>
          <w:rFonts w:ascii="Times New Roman" w:eastAsia="Times New Roman" w:hAnsi="Times New Roman" w:cs="Times New Roman"/>
          <w:color w:val="000000"/>
          <w:sz w:val="21"/>
          <w:szCs w:val="21"/>
        </w:rPr>
        <w:t xml:space="preserve">s checklist. </w:t>
      </w:r>
      <w:r>
        <w:rPr>
          <w:rFonts w:ascii="Times New Roman" w:eastAsia="Times New Roman" w:hAnsi="Times New Roman" w:cs="Times New Roman"/>
          <w:color w:val="000000"/>
          <w:sz w:val="21"/>
          <w:szCs w:val="21"/>
        </w:rPr>
        <w:t xml:space="preserve">You should refer to the Canvas calendar for all due dates. </w:t>
      </w:r>
      <w:r w:rsidRPr="00CA6C03">
        <w:rPr>
          <w:rFonts w:ascii="Times New Roman" w:eastAsia="Times New Roman" w:hAnsi="Times New Roman" w:cs="Times New Roman"/>
          <w:color w:val="000000"/>
          <w:sz w:val="21"/>
          <w:szCs w:val="21"/>
        </w:rPr>
        <w:t xml:space="preserve">This course is 10 weeks in length. </w:t>
      </w:r>
      <w:r w:rsidR="0073581C">
        <w:rPr>
          <w:rFonts w:ascii="Times New Roman" w:eastAsia="Times New Roman" w:hAnsi="Times New Roman" w:cs="Times New Roman"/>
          <w:color w:val="000000"/>
          <w:sz w:val="21"/>
          <w:szCs w:val="21"/>
        </w:rPr>
        <w:t xml:space="preserve">With the exception of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You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pm</w:t>
      </w:r>
      <w:r w:rsidR="00457C16">
        <w:rPr>
          <w:rFonts w:ascii="Times New Roman" w:eastAsia="Times New Roman" w:hAnsi="Times New Roman" w:cs="Times New Roman"/>
          <w:b/>
          <w:color w:val="000000"/>
          <w:sz w:val="21"/>
          <w:szCs w:val="21"/>
        </w:rPr>
        <w:t xml:space="preserve"> Eastern Standard Time Zone</w:t>
      </w:r>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p>
    <w:p w14:paraId="772C87FD" w14:textId="02B122BB" w:rsidR="00D906A3" w:rsidRPr="006E6525" w:rsidRDefault="006F5538" w:rsidP="006E6525">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While not called out as a deliverable, 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29982F8C" w14:textId="4E64D125" w:rsidR="00AB2CF1" w:rsidRDefault="00AB2CF1" w:rsidP="00480147">
      <w:pPr>
        <w:spacing w:before="100" w:beforeAutospacing="1" w:after="100" w:afterAutospacing="1" w:line="240" w:lineRule="auto"/>
        <w:rPr>
          <w:rFonts w:ascii="Times New Roman" w:hAnsi="Times New Roman" w:cs="Times New Roman"/>
          <w:sz w:val="24"/>
          <w:szCs w:val="24"/>
        </w:rPr>
      </w:pPr>
    </w:p>
    <w:p w14:paraId="0CB856A1" w14:textId="77777777" w:rsidR="00AB2CF1" w:rsidRPr="00480147" w:rsidRDefault="00AB2CF1" w:rsidP="00480147">
      <w:pPr>
        <w:spacing w:before="100" w:beforeAutospacing="1" w:after="100" w:afterAutospacing="1" w:line="240"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1BD525EE" w14:textId="3BDD957B"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3EBC6C98" w14:textId="5D9EE60C"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p w14:paraId="33EC4A9A"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lastRenderedPageBreak/>
              <w:t>Lesson 1: Basemaps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up all Orientation requirements</w:t>
            </w:r>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60D4D96F" w14:textId="0AF6D389" w:rsidR="00480147" w:rsidRDefault="00480147" w:rsidP="00480147">
      <w:pPr>
        <w:spacing w:after="0" w:line="240" w:lineRule="auto"/>
        <w:rPr>
          <w:rFonts w:ascii="Times New Roman" w:eastAsia="Times New Roman" w:hAnsi="Times New Roman" w:cs="Times New Roman"/>
          <w:sz w:val="24"/>
          <w:szCs w:val="24"/>
        </w:rPr>
      </w:pPr>
    </w:p>
    <w:p w14:paraId="3A1DDD3A" w14:textId="26BCC53A" w:rsidR="00AB2CF1" w:rsidRDefault="00AB2CF1" w:rsidP="00480147">
      <w:pPr>
        <w:spacing w:after="0" w:line="240" w:lineRule="auto"/>
        <w:rPr>
          <w:rFonts w:ascii="Times New Roman" w:eastAsia="Times New Roman" w:hAnsi="Times New Roman" w:cs="Times New Roman"/>
          <w:sz w:val="24"/>
          <w:szCs w:val="24"/>
        </w:rPr>
      </w:pPr>
    </w:p>
    <w:p w14:paraId="32E6FCAA" w14:textId="6277E13E" w:rsidR="00AB2CF1" w:rsidRDefault="00AB2CF1" w:rsidP="00480147">
      <w:pPr>
        <w:spacing w:after="0" w:line="240" w:lineRule="auto"/>
        <w:rPr>
          <w:rFonts w:ascii="Times New Roman" w:eastAsia="Times New Roman" w:hAnsi="Times New Roman" w:cs="Times New Roman"/>
          <w:sz w:val="24"/>
          <w:szCs w:val="24"/>
        </w:rPr>
      </w:pPr>
    </w:p>
    <w:p w14:paraId="2C08FF69" w14:textId="703B2A98" w:rsidR="00AB2CF1" w:rsidRDefault="00AB2CF1" w:rsidP="00480147">
      <w:pPr>
        <w:spacing w:after="0" w:line="240" w:lineRule="auto"/>
        <w:rPr>
          <w:rFonts w:ascii="Times New Roman" w:eastAsia="Times New Roman" w:hAnsi="Times New Roman" w:cs="Times New Roman"/>
          <w:sz w:val="24"/>
          <w:szCs w:val="24"/>
        </w:rPr>
      </w:pPr>
    </w:p>
    <w:p w14:paraId="28DE060D" w14:textId="689AEBE0" w:rsidR="00AB2CF1" w:rsidRDefault="00AB2CF1" w:rsidP="00480147">
      <w:pPr>
        <w:spacing w:after="0" w:line="240" w:lineRule="auto"/>
        <w:rPr>
          <w:rFonts w:ascii="Times New Roman" w:eastAsia="Times New Roman" w:hAnsi="Times New Roman" w:cs="Times New Roman"/>
          <w:sz w:val="24"/>
          <w:szCs w:val="24"/>
        </w:rPr>
      </w:pPr>
    </w:p>
    <w:p w14:paraId="1A57D156" w14:textId="77777777" w:rsidR="00AB2CF1" w:rsidRDefault="00AB2CF1"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lastRenderedPageBreak/>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934CC2D" w14:textId="77777777" w:rsid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#5</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505EA3"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10E31BD6">
          <v:rect id="_x0000_i1030" alt="" style="width:468pt;height:.05pt;mso-width-percent:0;mso-height-percent:0;mso-width-percent:0;mso-height-percent:0"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7" w:name="coursepolicies"/>
      <w:bookmarkEnd w:id="7"/>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7AA428DE"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to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2CBC21BD"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8" w:name="_Hlk521656547"/>
      <w:r w:rsidRPr="006A6F0A">
        <w:rPr>
          <w:rFonts w:ascii="Times New Roman" w:eastAsia="Times New Roman" w:hAnsi="Times New Roman" w:cs="Times New Roman"/>
          <w:color w:val="000000"/>
          <w:sz w:val="21"/>
          <w:szCs w:val="21"/>
        </w:rPr>
        <w:t>You are expected t</w:t>
      </w:r>
      <w:bookmarkEnd w:id="8"/>
      <w:r w:rsidRPr="006A6F0A">
        <w:rPr>
          <w:rFonts w:ascii="Times New Roman" w:eastAsia="Times New Roman" w:hAnsi="Times New Roman" w:cs="Times New Roman"/>
          <w:color w:val="000000"/>
          <w:sz w:val="21"/>
          <w:szCs w:val="21"/>
        </w:rPr>
        <w:t>o submit all of your work on time, as scheduled; however, late completions are possible if arranged beforehand in the case of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 xml:space="preserve">emergency. If you find yourself falling behind, talk to </w:t>
      </w:r>
      <w:r w:rsidRPr="006A6F0A">
        <w:rPr>
          <w:rFonts w:ascii="Times New Roman" w:eastAsia="Times New Roman" w:hAnsi="Times New Roman" w:cs="Times New Roman"/>
          <w:color w:val="000000"/>
          <w:sz w:val="21"/>
          <w:szCs w:val="21"/>
        </w:rPr>
        <w:lastRenderedPageBreak/>
        <w:t>the instructor *before* you miss a deadline, not after. Instructors are people too, and we understand that life happens. Late submissions of any kind incur 10% per day penalty unless approved by the instructor. </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523E71A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2"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1D9D3645"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necessarily encrypted. This is called mixed content. By default, mixed content is blocked in Internet Explorer, Firefox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3C4AE6B"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Penn State email accounts. Be sure to check your Penn State account regularly so you don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330A3391"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xml:space="preserve">. Penn State defines academic integrity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pursuit of scholarly activity in an open, honest and responsible manner.</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Academic integrity includes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a commitment not to engage in or tolerate acts of falsification, misrepresentation, or deception.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In particular, the University defines plagiarism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fabrication of information and citations; submitting others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work from professional journals, books, articles, and papers; submission of other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papers, lab results or project reports and representing the work as one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own.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Penalties for violations of academic integrity may include course failure. To learn more, see Penn State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s </w:t>
      </w:r>
      <w:r w:rsidR="00B05560">
        <w:rPr>
          <w:rFonts w:ascii="Times New Roman" w:eastAsia="Times New Roman" w:hAnsi="Times New Roman" w:cs="Times New Roman"/>
          <w:color w:val="000000"/>
          <w:sz w:val="21"/>
          <w:szCs w:val="21"/>
        </w:rPr>
        <w:t>“</w:t>
      </w:r>
      <w:hyperlink r:id="rId15"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r w:rsidR="00B05560">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w:t>
      </w:r>
      <w:r w:rsidRPr="006A6F0A">
        <w:rPr>
          <w:rFonts w:ascii="Times New Roman" w:eastAsia="Times New Roman" w:hAnsi="Times New Roman" w:cs="Times New Roman"/>
          <w:color w:val="000000"/>
          <w:sz w:val="21"/>
          <w:szCs w:val="21"/>
        </w:rPr>
        <w:lastRenderedPageBreak/>
        <w:t>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344FC665"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welcomes students with disabilities into the University</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educational programs. Every Penn State campus has an office for students with disabilities. The Student Disability Resources (SDR) website provides contact information for every Penn State campus: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Contacts for Disability Services at all Penn State Campuses</w:t>
        </w:r>
      </w:hyperlink>
      <w:r w:rsidRPr="006A6F0A">
        <w:rPr>
          <w:rFonts w:ascii="Times New Roman" w:eastAsia="Times New Roman" w:hAnsi="Times New Roman" w:cs="Times New Roman"/>
          <w:color w:val="000000"/>
          <w:sz w:val="21"/>
          <w:szCs w:val="21"/>
        </w:rPr>
        <w:t>. For further information, please visit the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77777777"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will provide you with an accommodation letter. Please share this letter with your instructors and discuss the accommodations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2B3F1106"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Inclement Weather</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Reporting Bias-Motivated Incidents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 xml:space="preserve">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r w:rsidRPr="00BD649B">
        <w:rPr>
          <w:rFonts w:ascii="Times New Roman" w:eastAsia="Times New Roman" w:hAnsi="Times New Roman" w:cs="Times New Roman"/>
          <w:color w:val="000000"/>
          <w:sz w:val="21"/>
          <w:szCs w:val="21"/>
        </w:rPr>
        <w:lastRenderedPageBreak/>
        <w:t>(</w:t>
      </w:r>
      <w:hyperlink r:id="rId20"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shd w:val="clear" w:color="auto" w:fill="E2EFD9" w:themeFill="accent6" w:themeFillTint="33"/>
        <w:tblLook w:val="04A0" w:firstRow="1" w:lastRow="0" w:firstColumn="1" w:lastColumn="0" w:noHBand="0" w:noVBand="1"/>
      </w:tblPr>
      <w:tblGrid>
        <w:gridCol w:w="7470"/>
      </w:tblGrid>
      <w:tr w:rsidR="00BD649B" w14:paraId="3525CE8B" w14:textId="77777777" w:rsidTr="00975018">
        <w:trPr>
          <w:trHeight w:val="1214"/>
          <w:jc w:val="center"/>
        </w:trPr>
        <w:tc>
          <w:tcPr>
            <w:tcW w:w="7470" w:type="dxa"/>
            <w:shd w:val="clear" w:color="auto" w:fill="E2EFD9" w:themeFill="accent6" w:themeFillTint="33"/>
          </w:tcPr>
          <w:p w14:paraId="5814F3F6"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University Park (CAPS): 814-863-0395</w:t>
            </w:r>
          </w:p>
          <w:p w14:paraId="36E01164"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Counseling and Psychological Services at Commonwealth Campuses</w:t>
            </w:r>
          </w:p>
          <w:p w14:paraId="4D07E7D1" w14:textId="77777777" w:rsidR="00BD649B" w:rsidRPr="00975018"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Penn State Crisis Line (24 hours/7 days/week): 877-229-6400</w:t>
            </w:r>
          </w:p>
          <w:p w14:paraId="7970EF7D" w14:textId="77777777" w:rsidR="00BD649B" w:rsidRDefault="00BD649B"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sidRPr="00975018">
              <w:rPr>
                <w:rFonts w:ascii="Times New Roman" w:eastAsia="Times New Roman" w:hAnsi="Times New Roman" w:cs="Times New Roman"/>
                <w:color w:val="000000"/>
                <w:sz w:val="21"/>
                <w:szCs w:val="21"/>
              </w:rPr>
              <w:t>Crisis Text Line (24 hours/7 days/week): Text LIONS to 741741</w:t>
            </w:r>
          </w:p>
          <w:p w14:paraId="4355297F" w14:textId="31E6A088" w:rsidR="00745126" w:rsidRPr="00975018" w:rsidRDefault="00745126" w:rsidP="00975018">
            <w:pPr>
              <w:pStyle w:val="ListParagraph"/>
              <w:numPr>
                <w:ilvl w:val="0"/>
                <w:numId w:val="41"/>
              </w:numPr>
              <w:spacing w:after="300" w:line="300" w:lineRule="atLeast"/>
              <w:ind w:left="343"/>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hyperlink r:id="rId21" w:history="1">
              <w:r w:rsidRPr="00526EE0">
                <w:rPr>
                  <w:rStyle w:val="Hyperlink"/>
                  <w:rFonts w:ascii="Times New Roman" w:eastAsia="Times New Roman" w:hAnsi="Times New Roman" w:cs="Times New Roman"/>
                  <w:sz w:val="21"/>
                  <w:szCs w:val="21"/>
                </w:rPr>
                <w:t>newsletter</w:t>
              </w:r>
            </w:hyperlink>
            <w:r>
              <w:rPr>
                <w:rFonts w:ascii="Times New Roman" w:eastAsia="Times New Roman" w:hAnsi="Times New Roman" w:cs="Times New Roman"/>
                <w:color w:val="000000"/>
                <w:sz w:val="21"/>
                <w:szCs w:val="21"/>
              </w:rPr>
              <w:t xml:space="preserve"> discussing the various resources available through Penn State to help </w:t>
            </w:r>
            <w:r w:rsidR="00422E3D">
              <w:rPr>
                <w:rFonts w:ascii="Times New Roman" w:eastAsia="Times New Roman" w:hAnsi="Times New Roman" w:cs="Times New Roman"/>
                <w:color w:val="000000"/>
                <w:sz w:val="21"/>
                <w:szCs w:val="21"/>
              </w:rPr>
              <w:t xml:space="preserve">manage stress, balance life with work, etc. </w:t>
            </w:r>
          </w:p>
        </w:tc>
      </w:tr>
    </w:tbl>
    <w:p w14:paraId="21F8C65E" w14:textId="77777777" w:rsidR="00AB2CF1" w:rsidRDefault="00AB2CF1" w:rsidP="00D906A3">
      <w:pPr>
        <w:spacing w:after="150" w:line="240" w:lineRule="auto"/>
        <w:textAlignment w:val="baseline"/>
        <w:outlineLvl w:val="3"/>
        <w:rPr>
          <w:rFonts w:ascii="Times New Roman" w:eastAsia="Times New Roman" w:hAnsi="Times New Roman" w:cs="Times New Roman"/>
          <w:color w:val="444444"/>
          <w:sz w:val="26"/>
          <w:szCs w:val="26"/>
        </w:rPr>
      </w:pPr>
    </w:p>
    <w:p w14:paraId="4CB2201F" w14:textId="7F77620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will be conducted entirely online. There will be no set class meeting times, but you will be required to complete assignments with specific due dates. Many of the assignments are open for multiple days.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505EA3"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3AF9D0E">
          <v:rect id="_x0000_i1031" alt="" style="width:468pt;height:.05pt;mso-width-percent:0;mso-height-percent:0;mso-width-percent:0;mso-height-percent:0"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249061BD"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Netiquette</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2"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Mandated Reporting Statement</w:t>
      </w:r>
    </w:p>
    <w:p w14:paraId="27AA98C4" w14:textId="3607822E"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w:t>
      </w:r>
      <w:r w:rsidRPr="00967A0A">
        <w:rPr>
          <w:rFonts w:ascii="Times New Roman" w:eastAsia="Times New Roman" w:hAnsi="Times New Roman" w:cs="Times New Roman"/>
          <w:color w:val="000000"/>
          <w:sz w:val="21"/>
          <w:szCs w:val="21"/>
        </w:rPr>
        <w:lastRenderedPageBreak/>
        <w:t>coordinators, regardless of whether the incidents are stated to me in person or shared by students as part of their coursework. For more information regarding the University</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s policies and procedures for responding to reports of sexual or gender-based harassment or misconduct, please visit Penn State's </w:t>
      </w:r>
      <w:hyperlink r:id="rId23"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Additionally, I am required to make a report on any reasonable suspicion of child abuse in accordance with the </w:t>
      </w:r>
      <w:hyperlink r:id="rId24"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505EA3" w:rsidP="00F92CD4">
      <w:pPr>
        <w:numPr>
          <w:ilvl w:val="0"/>
          <w:numId w:val="22"/>
        </w:numPr>
        <w:spacing w:after="0" w:line="240" w:lineRule="auto"/>
        <w:rPr>
          <w:rFonts w:ascii="Times New Roman" w:hAnsi="Times New Roman" w:cs="Times New Roman"/>
        </w:rPr>
      </w:pPr>
      <w:hyperlink r:id="rId25"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505EA3" w:rsidP="00F92CD4">
      <w:pPr>
        <w:numPr>
          <w:ilvl w:val="0"/>
          <w:numId w:val="22"/>
        </w:numPr>
        <w:spacing w:after="0" w:line="240" w:lineRule="auto"/>
        <w:rPr>
          <w:rFonts w:ascii="Times New Roman" w:hAnsi="Times New Roman" w:cs="Times New Roman"/>
        </w:rPr>
      </w:pPr>
      <w:hyperlink r:id="rId26"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505EA3" w:rsidP="00F92CD4">
      <w:pPr>
        <w:numPr>
          <w:ilvl w:val="0"/>
          <w:numId w:val="22"/>
        </w:numPr>
        <w:spacing w:after="0" w:line="240" w:lineRule="auto"/>
        <w:rPr>
          <w:rFonts w:ascii="Times New Roman" w:hAnsi="Times New Roman" w:cs="Times New Roman"/>
        </w:rPr>
      </w:pPr>
      <w:hyperlink r:id="rId27"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505EA3" w:rsidP="00F92CD4">
      <w:pPr>
        <w:numPr>
          <w:ilvl w:val="0"/>
          <w:numId w:val="22"/>
        </w:numPr>
        <w:spacing w:after="0" w:line="240" w:lineRule="auto"/>
        <w:rPr>
          <w:rFonts w:ascii="Times New Roman" w:hAnsi="Times New Roman" w:cs="Times New Roman"/>
        </w:rPr>
      </w:pPr>
      <w:hyperlink r:id="rId28"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505EA3" w:rsidP="00F92CD4">
      <w:pPr>
        <w:numPr>
          <w:ilvl w:val="0"/>
          <w:numId w:val="22"/>
        </w:numPr>
        <w:spacing w:after="0" w:line="240" w:lineRule="auto"/>
        <w:rPr>
          <w:rFonts w:ascii="Times New Roman" w:hAnsi="Times New Roman" w:cs="Times New Roman"/>
        </w:rPr>
      </w:pPr>
      <w:hyperlink r:id="rId29" w:history="1">
        <w:r w:rsidR="00F92CD4" w:rsidRPr="00F92CD4">
          <w:rPr>
            <w:rStyle w:val="Hyperlink"/>
            <w:rFonts w:ascii="Times New Roman" w:hAnsi="Times New Roman" w:cs="Times New Roman"/>
          </w:rPr>
          <w:t>Penn State Values</w:t>
        </w:r>
      </w:hyperlink>
    </w:p>
    <w:p w14:paraId="79F1EA0F" w14:textId="77777777" w:rsidR="00F92CD4" w:rsidRPr="00F92CD4" w:rsidRDefault="00505EA3" w:rsidP="00F92CD4">
      <w:pPr>
        <w:numPr>
          <w:ilvl w:val="0"/>
          <w:numId w:val="22"/>
        </w:numPr>
        <w:spacing w:after="0" w:line="240" w:lineRule="auto"/>
        <w:rPr>
          <w:rFonts w:ascii="Times New Roman" w:hAnsi="Times New Roman" w:cs="Times New Roman"/>
        </w:rPr>
      </w:pPr>
      <w:hyperlink r:id="rId30" w:history="1">
        <w:r w:rsidR="00F92CD4" w:rsidRPr="00F92CD4">
          <w:rPr>
            <w:rStyle w:val="Hyperlink"/>
            <w:rFonts w:ascii="Times New Roman" w:hAnsi="Times New Roman" w:cs="Times New Roman"/>
          </w:rPr>
          <w:t>Penn State Principles</w:t>
        </w:r>
      </w:hyperlink>
    </w:p>
    <w:p w14:paraId="50AD3B48" w14:textId="77777777" w:rsidR="00F92CD4" w:rsidRPr="00F92CD4" w:rsidRDefault="00505EA3" w:rsidP="00F92CD4">
      <w:pPr>
        <w:numPr>
          <w:ilvl w:val="0"/>
          <w:numId w:val="22"/>
        </w:numPr>
        <w:spacing w:after="0" w:line="240" w:lineRule="auto"/>
        <w:rPr>
          <w:rFonts w:ascii="Times New Roman" w:hAnsi="Times New Roman" w:cs="Times New Roman"/>
        </w:rPr>
      </w:pPr>
      <w:hyperlink r:id="rId31" w:history="1">
        <w:r w:rsidR="00F92CD4" w:rsidRPr="00F92CD4">
          <w:rPr>
            <w:rStyle w:val="Hyperlink"/>
            <w:rFonts w:ascii="Times New Roman" w:hAnsi="Times New Roman" w:cs="Times New Roman"/>
          </w:rPr>
          <w:t>All In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D906A3">
      <w:footerReference w:type="default" r:id="rId3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B3BB" w14:textId="77777777" w:rsidR="003D6B46" w:rsidRDefault="003D6B46" w:rsidP="006F5538">
      <w:pPr>
        <w:spacing w:after="0" w:line="240" w:lineRule="auto"/>
      </w:pPr>
      <w:r>
        <w:separator/>
      </w:r>
    </w:p>
  </w:endnote>
  <w:endnote w:type="continuationSeparator" w:id="0">
    <w:p w14:paraId="2BF17DA3" w14:textId="77777777" w:rsidR="003D6B46" w:rsidRDefault="003D6B46"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55CF3AD6" w14:textId="52ED6D71" w:rsidR="00E470F3" w:rsidRPr="006F5538" w:rsidRDefault="00C72D92">
    <w:pPr>
      <w:pStyle w:val="Footer"/>
      <w:rPr>
        <w:rFonts w:ascii="Times New Roman" w:hAnsi="Times New Roman" w:cs="Times New Roman"/>
        <w:sz w:val="18"/>
      </w:rPr>
    </w:pPr>
    <w:r>
      <w:rPr>
        <w:rFonts w:ascii="Times New Roman" w:hAnsi="Times New Roman" w:cs="Times New Roman"/>
        <w:sz w:val="18"/>
      </w:rPr>
      <w:t>GEOG 486 S</w:t>
    </w:r>
    <w:r w:rsidR="00E470F3">
      <w:rPr>
        <w:rFonts w:ascii="Times New Roman" w:hAnsi="Times New Roman" w:cs="Times New Roman"/>
        <w:sz w:val="18"/>
      </w:rPr>
      <w:t>U</w:t>
    </w:r>
    <w:r>
      <w:rPr>
        <w:rFonts w:ascii="Times New Roman" w:hAnsi="Times New Roman" w:cs="Times New Roman"/>
        <w:sz w:val="18"/>
      </w:rPr>
      <w:t xml:space="preserve"> 20</w:t>
    </w:r>
    <w:r w:rsidR="00F45006">
      <w:rPr>
        <w:rFonts w:ascii="Times New Roman" w:hAnsi="Times New Roman" w:cs="Times New Roman"/>
        <w:sz w:val="18"/>
      </w:rPr>
      <w:t>2</w:t>
    </w:r>
    <w:r w:rsidR="00811048">
      <w:rPr>
        <w:rFonts w:ascii="Times New Roman" w:hAnsi="Times New Roman" w:cs="Times New Roman"/>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447F" w14:textId="77777777" w:rsidR="003D6B46" w:rsidRDefault="003D6B46" w:rsidP="006F5538">
      <w:pPr>
        <w:spacing w:after="0" w:line="240" w:lineRule="auto"/>
      </w:pPr>
      <w:r>
        <w:separator/>
      </w:r>
    </w:p>
  </w:footnote>
  <w:footnote w:type="continuationSeparator" w:id="0">
    <w:p w14:paraId="44FE95FB" w14:textId="77777777" w:rsidR="003D6B46" w:rsidRDefault="003D6B46"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1FB8"/>
    <w:multiLevelType w:val="hybridMultilevel"/>
    <w:tmpl w:val="FEF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082963">
    <w:abstractNumId w:val="37"/>
  </w:num>
  <w:num w:numId="2" w16cid:durableId="1288045445">
    <w:abstractNumId w:val="39"/>
  </w:num>
  <w:num w:numId="3" w16cid:durableId="599725190">
    <w:abstractNumId w:val="35"/>
  </w:num>
  <w:num w:numId="4" w16cid:durableId="1725174085">
    <w:abstractNumId w:val="38"/>
  </w:num>
  <w:num w:numId="5" w16cid:durableId="620456674">
    <w:abstractNumId w:val="4"/>
  </w:num>
  <w:num w:numId="6" w16cid:durableId="1408840071">
    <w:abstractNumId w:val="20"/>
  </w:num>
  <w:num w:numId="7" w16cid:durableId="855076515">
    <w:abstractNumId w:val="12"/>
  </w:num>
  <w:num w:numId="8" w16cid:durableId="896625746">
    <w:abstractNumId w:val="36"/>
  </w:num>
  <w:num w:numId="9" w16cid:durableId="923301525">
    <w:abstractNumId w:val="9"/>
  </w:num>
  <w:num w:numId="10" w16cid:durableId="749810492">
    <w:abstractNumId w:val="18"/>
  </w:num>
  <w:num w:numId="11" w16cid:durableId="1721662874">
    <w:abstractNumId w:val="10"/>
  </w:num>
  <w:num w:numId="12" w16cid:durableId="1155343158">
    <w:abstractNumId w:val="16"/>
  </w:num>
  <w:num w:numId="13" w16cid:durableId="35544080">
    <w:abstractNumId w:val="32"/>
  </w:num>
  <w:num w:numId="14" w16cid:durableId="11304149">
    <w:abstractNumId w:val="31"/>
  </w:num>
  <w:num w:numId="15" w16cid:durableId="10034325">
    <w:abstractNumId w:val="28"/>
  </w:num>
  <w:num w:numId="16" w16cid:durableId="1183591356">
    <w:abstractNumId w:val="34"/>
  </w:num>
  <w:num w:numId="17" w16cid:durableId="1367870429">
    <w:abstractNumId w:val="21"/>
  </w:num>
  <w:num w:numId="18" w16cid:durableId="975915550">
    <w:abstractNumId w:val="6"/>
  </w:num>
  <w:num w:numId="19" w16cid:durableId="92092949">
    <w:abstractNumId w:val="22"/>
  </w:num>
  <w:num w:numId="20" w16cid:durableId="1367877454">
    <w:abstractNumId w:val="17"/>
  </w:num>
  <w:num w:numId="21" w16cid:durableId="1655835524">
    <w:abstractNumId w:val="33"/>
  </w:num>
  <w:num w:numId="22" w16cid:durableId="1391997419">
    <w:abstractNumId w:val="19"/>
  </w:num>
  <w:num w:numId="23" w16cid:durableId="286356620">
    <w:abstractNumId w:val="3"/>
  </w:num>
  <w:num w:numId="24" w16cid:durableId="578060189">
    <w:abstractNumId w:val="23"/>
  </w:num>
  <w:num w:numId="25" w16cid:durableId="662243722">
    <w:abstractNumId w:val="2"/>
  </w:num>
  <w:num w:numId="26" w16cid:durableId="1514952856">
    <w:abstractNumId w:val="13"/>
  </w:num>
  <w:num w:numId="27" w16cid:durableId="1258709590">
    <w:abstractNumId w:val="29"/>
  </w:num>
  <w:num w:numId="28" w16cid:durableId="1764648895">
    <w:abstractNumId w:val="30"/>
  </w:num>
  <w:num w:numId="29" w16cid:durableId="2132163251">
    <w:abstractNumId w:val="27"/>
  </w:num>
  <w:num w:numId="30" w16cid:durableId="388918716">
    <w:abstractNumId w:val="11"/>
  </w:num>
  <w:num w:numId="31" w16cid:durableId="626393106">
    <w:abstractNumId w:val="8"/>
  </w:num>
  <w:num w:numId="32" w16cid:durableId="1213228298">
    <w:abstractNumId w:val="24"/>
  </w:num>
  <w:num w:numId="33" w16cid:durableId="2027902483">
    <w:abstractNumId w:val="0"/>
  </w:num>
  <w:num w:numId="34" w16cid:durableId="1917208969">
    <w:abstractNumId w:val="15"/>
  </w:num>
  <w:num w:numId="35" w16cid:durableId="302780872">
    <w:abstractNumId w:val="26"/>
  </w:num>
  <w:num w:numId="36" w16cid:durableId="620500398">
    <w:abstractNumId w:val="7"/>
  </w:num>
  <w:num w:numId="37" w16cid:durableId="240256785">
    <w:abstractNumId w:val="25"/>
  </w:num>
  <w:num w:numId="38" w16cid:durableId="1514225469">
    <w:abstractNumId w:val="14"/>
  </w:num>
  <w:num w:numId="39" w16cid:durableId="2099252698">
    <w:abstractNumId w:val="5"/>
  </w:num>
  <w:num w:numId="40" w16cid:durableId="305942132">
    <w:abstractNumId w:val="40"/>
  </w:num>
  <w:num w:numId="41" w16cid:durableId="121473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809FD"/>
    <w:rsid w:val="000A16BF"/>
    <w:rsid w:val="000E4C41"/>
    <w:rsid w:val="000F4947"/>
    <w:rsid w:val="00133D8A"/>
    <w:rsid w:val="001B26A8"/>
    <w:rsid w:val="001F2CC8"/>
    <w:rsid w:val="00200661"/>
    <w:rsid w:val="002845D3"/>
    <w:rsid w:val="00332D0D"/>
    <w:rsid w:val="003D6B46"/>
    <w:rsid w:val="00422E3D"/>
    <w:rsid w:val="00425D6F"/>
    <w:rsid w:val="00457C16"/>
    <w:rsid w:val="00480147"/>
    <w:rsid w:val="00495542"/>
    <w:rsid w:val="004B600C"/>
    <w:rsid w:val="00505EA3"/>
    <w:rsid w:val="00524575"/>
    <w:rsid w:val="00526EE0"/>
    <w:rsid w:val="00556C65"/>
    <w:rsid w:val="00590BF9"/>
    <w:rsid w:val="005A5A04"/>
    <w:rsid w:val="005B19FF"/>
    <w:rsid w:val="005F3F5D"/>
    <w:rsid w:val="00612723"/>
    <w:rsid w:val="00653F41"/>
    <w:rsid w:val="006A6F0A"/>
    <w:rsid w:val="006E6525"/>
    <w:rsid w:val="006F5538"/>
    <w:rsid w:val="0073581C"/>
    <w:rsid w:val="00745126"/>
    <w:rsid w:val="007C6CC6"/>
    <w:rsid w:val="00811048"/>
    <w:rsid w:val="008757F8"/>
    <w:rsid w:val="00887DD4"/>
    <w:rsid w:val="008A2A39"/>
    <w:rsid w:val="008B28FB"/>
    <w:rsid w:val="008F2B61"/>
    <w:rsid w:val="008F375F"/>
    <w:rsid w:val="00967A0A"/>
    <w:rsid w:val="00972D2D"/>
    <w:rsid w:val="00975018"/>
    <w:rsid w:val="00982B94"/>
    <w:rsid w:val="00995832"/>
    <w:rsid w:val="009E65CB"/>
    <w:rsid w:val="00A9762D"/>
    <w:rsid w:val="00AA2B1E"/>
    <w:rsid w:val="00AA536B"/>
    <w:rsid w:val="00AB1516"/>
    <w:rsid w:val="00AB2CF1"/>
    <w:rsid w:val="00AF33C3"/>
    <w:rsid w:val="00B05560"/>
    <w:rsid w:val="00B47672"/>
    <w:rsid w:val="00B8279C"/>
    <w:rsid w:val="00B86B12"/>
    <w:rsid w:val="00BB0DC3"/>
    <w:rsid w:val="00BD649B"/>
    <w:rsid w:val="00C72D92"/>
    <w:rsid w:val="00CA6C03"/>
    <w:rsid w:val="00CD16B6"/>
    <w:rsid w:val="00CF3A41"/>
    <w:rsid w:val="00D10D44"/>
    <w:rsid w:val="00D11815"/>
    <w:rsid w:val="00D906A3"/>
    <w:rsid w:val="00DE1E8C"/>
    <w:rsid w:val="00DF35EC"/>
    <w:rsid w:val="00E025EB"/>
    <w:rsid w:val="00E02A0F"/>
    <w:rsid w:val="00E21401"/>
    <w:rsid w:val="00E470F3"/>
    <w:rsid w:val="00EE424A"/>
    <w:rsid w:val="00F45006"/>
    <w:rsid w:val="00F76764"/>
    <w:rsid w:val="00F92CD4"/>
    <w:rsid w:val="00FA009F"/>
    <w:rsid w:val="00FB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 w:type="character" w:styleId="UnresolvedMention">
    <w:name w:val="Unresolved Mention"/>
    <w:basedOn w:val="DefaultParagraphFont"/>
    <w:uiPriority w:val="99"/>
    <w:rsid w:val="0052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worldcampus.psu.edu/student-services/helpdesk" TargetMode="External"/><Relationship Id="rId13" Type="http://schemas.openxmlformats.org/officeDocument/2006/relationships/hyperlink" Target="http://helpdesk.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policy.psu.edu/policies/ad85" TargetMode="External"/><Relationship Id="rId3" Type="http://schemas.openxmlformats.org/officeDocument/2006/relationships/settings" Target="settings.xml"/><Relationship Id="rId21" Type="http://schemas.openxmlformats.org/officeDocument/2006/relationships/hyperlink" Target="https://www.psu.edu/news/student-affairs/story/guide-penn-state-resources-manage-stress-stress-awareness-mont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udent.worldcampus.psu.edu/student-services/helpdesk"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www.psu.edu/dept/aaoffice/statement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s://policy.psu.edu/policies/ad29" TargetMode="External"/><Relationship Id="rId29" Type="http://schemas.openxmlformats.org/officeDocument/2006/relationships/hyperlink" Target="http://universityethics.psu.edu/penn-state-val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mpus.psu.edu/general-technical-requirements" TargetMode="External"/><Relationship Id="rId24" Type="http://schemas.openxmlformats.org/officeDocument/2006/relationships/hyperlink" Target="http://www.legis.state.pa.us/WU01/LI/LI/CT/HTM/23/00.063..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lt.its.psu.edu/plagiarism/tutorial" TargetMode="External"/><Relationship Id="rId23" Type="http://schemas.openxmlformats.org/officeDocument/2006/relationships/hyperlink" Target="http://titleix.psu.edu/" TargetMode="External"/><Relationship Id="rId28" Type="http://schemas.openxmlformats.org/officeDocument/2006/relationships/hyperlink" Target="http://equity.psu.edu/diversity-statement" TargetMode="External"/><Relationship Id="rId10" Type="http://schemas.openxmlformats.org/officeDocument/2006/relationships/hyperlink" Target="https://gis.e-education.psu.edu/gis/faq" TargetMode="External"/><Relationship Id="rId19" Type="http://schemas.openxmlformats.org/officeDocument/2006/relationships/hyperlink" Target="http://equity.psu.edu/student-disability-resources/disability-coordinator" TargetMode="External"/><Relationship Id="rId31" Type="http://schemas.openxmlformats.org/officeDocument/2006/relationships/hyperlink" Target="http://allin.psu.edu/" TargetMode="External"/><Relationship Id="rId4" Type="http://schemas.openxmlformats.org/officeDocument/2006/relationships/webSettings" Target="webSettings.xml"/><Relationship Id="rId9" Type="http://schemas.openxmlformats.org/officeDocument/2006/relationships/hyperlink" Target="http://helpdesk.psu.edu/" TargetMode="External"/><Relationship Id="rId14" Type="http://schemas.openxmlformats.org/officeDocument/2006/relationships/hyperlink" Target="http://www.ems.psu.edu/current_undergrad_students/academics/integrity_policy" TargetMode="External"/><Relationship Id="rId22" Type="http://schemas.openxmlformats.org/officeDocument/2006/relationships/hyperlink" Target="http://facdev.e-education.psu.edu/node/271" TargetMode="External"/><Relationship Id="rId27" Type="http://schemas.openxmlformats.org/officeDocument/2006/relationships/hyperlink" Target="https://policy.psu.edu/policies/ad91" TargetMode="External"/><Relationship Id="rId30" Type="http://schemas.openxmlformats.org/officeDocument/2006/relationships/hyperlink" Target="http://www.psu.edu/this-is-penn-state/penn-stat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3295</Words>
  <Characters>18918</Characters>
  <Application>Microsoft Office Word</Application>
  <DocSecurity>0</DocSecurity>
  <Lines>394</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Kessler, Fritz Connor</cp:lastModifiedBy>
  <cp:revision>15</cp:revision>
  <cp:lastPrinted>2019-08-05T18:22:00Z</cp:lastPrinted>
  <dcterms:created xsi:type="dcterms:W3CDTF">2022-05-02T13:02:00Z</dcterms:created>
  <dcterms:modified xsi:type="dcterms:W3CDTF">2022-05-02T13:16:00Z</dcterms:modified>
</cp:coreProperties>
</file>